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6E4C" w14:textId="77777777" w:rsidR="0038756D" w:rsidRPr="000B1B6A" w:rsidRDefault="001B7C3F" w:rsidP="001B7C3F">
      <w:pPr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7EB7F86" wp14:editId="10880DDA">
            <wp:simplePos x="0" y="0"/>
            <wp:positionH relativeFrom="column">
              <wp:posOffset>4819650</wp:posOffset>
            </wp:positionH>
            <wp:positionV relativeFrom="paragraph">
              <wp:posOffset>-401320</wp:posOffset>
            </wp:positionV>
            <wp:extent cx="1581150" cy="1216269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00px-Yes_Check_Circle.svg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162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CB0CEF" w14:textId="77777777" w:rsidR="000B1B6A" w:rsidRPr="00F212DB" w:rsidRDefault="000B1B6A" w:rsidP="004E452E">
      <w:pPr>
        <w:jc w:val="center"/>
        <w:rPr>
          <w:rFonts w:ascii="Times New Roman" w:hAnsi="Times New Roman" w:cs="Times New Roman"/>
          <w:sz w:val="48"/>
        </w:rPr>
      </w:pPr>
    </w:p>
    <w:p w14:paraId="73BC16EB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E881353" wp14:editId="555A3AA8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83D5E" w14:textId="77777777" w:rsidR="00F212DB" w:rsidRPr="00F212DB" w:rsidRDefault="00F212DB" w:rsidP="004E452E">
      <w:pPr>
        <w:jc w:val="center"/>
        <w:rPr>
          <w:rFonts w:ascii="Times New Roman" w:hAnsi="Times New Roman" w:cs="Times New Roman"/>
          <w:b/>
          <w:sz w:val="40"/>
        </w:rPr>
      </w:pPr>
    </w:p>
    <w:p w14:paraId="3FDF08CB" w14:textId="2011BA3F" w:rsidR="004E452E" w:rsidRPr="00322D83" w:rsidRDefault="00322D83" w:rsidP="004E452E">
      <w:pPr>
        <w:jc w:val="center"/>
        <w:rPr>
          <w:rFonts w:ascii="Times New Roman" w:hAnsi="Times New Roman" w:cs="Times New Roman"/>
          <w:b/>
          <w:sz w:val="72"/>
        </w:rPr>
      </w:pPr>
      <w:r w:rsidRPr="00322D83">
        <w:rPr>
          <w:rFonts w:ascii="Times New Roman" w:hAnsi="Times New Roman" w:cs="Times New Roman"/>
          <w:b/>
          <w:sz w:val="72"/>
        </w:rPr>
        <w:t>Fundamental Accounting</w:t>
      </w:r>
    </w:p>
    <w:p w14:paraId="6A611E73" w14:textId="419D19DE" w:rsidR="005A4F28" w:rsidRPr="00322D83" w:rsidRDefault="00322D83" w:rsidP="005A4F28">
      <w:pPr>
        <w:jc w:val="center"/>
        <w:rPr>
          <w:rFonts w:ascii="Times New Roman" w:hAnsi="Times New Roman" w:cs="Times New Roman"/>
          <w:sz w:val="72"/>
        </w:rPr>
      </w:pPr>
      <w:r w:rsidRPr="00322D83">
        <w:rPr>
          <w:rFonts w:ascii="Times New Roman" w:hAnsi="Times New Roman" w:cs="Times New Roman"/>
          <w:sz w:val="72"/>
        </w:rPr>
        <w:t>(100)</w:t>
      </w:r>
    </w:p>
    <w:p w14:paraId="2AD9FF4A" w14:textId="77777777" w:rsidR="000B1B6A" w:rsidRPr="00322D83" w:rsidRDefault="000B1B6A" w:rsidP="004E452E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082387BD" w14:textId="710DF091" w:rsidR="001A2C02" w:rsidRPr="00322D83" w:rsidRDefault="00322D83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 w:rsidRPr="00322D83">
        <w:rPr>
          <w:rFonts w:ascii="Times New Roman" w:hAnsi="Times New Roman" w:cs="Times New Roman"/>
          <w:b/>
          <w:color w:val="C00000"/>
          <w:sz w:val="60"/>
          <w:szCs w:val="60"/>
        </w:rPr>
        <w:t>Regional</w:t>
      </w:r>
      <w:r w:rsidR="001A2C02" w:rsidRPr="00322D83">
        <w:rPr>
          <w:rFonts w:ascii="Times New Roman" w:hAnsi="Times New Roman" w:cs="Times New Roman"/>
          <w:b/>
          <w:color w:val="C00000"/>
          <w:sz w:val="60"/>
          <w:szCs w:val="60"/>
        </w:rPr>
        <w:t xml:space="preserve"> 202</w:t>
      </w:r>
      <w:r w:rsidR="007C66FF" w:rsidRPr="00322D83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7694143F" w14:textId="77777777" w:rsidR="00AF6E69" w:rsidRPr="00322D83" w:rsidRDefault="00AF6E69" w:rsidP="004E452E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</w:p>
    <w:p w14:paraId="77999F06" w14:textId="77777777" w:rsidR="00494DF3" w:rsidRPr="00F81CC4" w:rsidRDefault="00494DF3" w:rsidP="00494DF3">
      <w:pPr>
        <w:pStyle w:val="BodyText2"/>
        <w:spacing w:after="0" w:line="240" w:lineRule="auto"/>
        <w:rPr>
          <w:rFonts w:ascii="Times" w:hAnsi="Times"/>
          <w:b/>
        </w:rPr>
      </w:pPr>
      <w:r w:rsidRPr="00F81CC4">
        <w:rPr>
          <w:rFonts w:ascii="Times" w:hAnsi="Times"/>
          <w:b/>
        </w:rPr>
        <w:t>CONCEPT KNOWLEDGE:</w:t>
      </w:r>
    </w:p>
    <w:p w14:paraId="5B768FD5" w14:textId="77777777" w:rsidR="00494DF3" w:rsidRPr="00F81CC4" w:rsidRDefault="00494DF3" w:rsidP="00494DF3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6E78B285" w14:textId="77777777" w:rsidR="00494DF3" w:rsidRPr="00F81CC4" w:rsidRDefault="00494DF3" w:rsidP="00494DF3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Multiple Choice (30 @ 2 points each)</w:t>
      </w:r>
      <w:r w:rsidRPr="00F81CC4">
        <w:rPr>
          <w:rFonts w:ascii="Times" w:hAnsi="Times"/>
        </w:rPr>
        <w:tab/>
        <w:t>________________ (60 points)</w:t>
      </w:r>
    </w:p>
    <w:p w14:paraId="276597D9" w14:textId="77777777" w:rsidR="00494DF3" w:rsidRPr="00F81CC4" w:rsidRDefault="00494DF3" w:rsidP="00494DF3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7F7F194C" w14:textId="77777777" w:rsidR="00494DF3" w:rsidRPr="00AD0D64" w:rsidRDefault="00494DF3" w:rsidP="00494DF3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Account Identification (15 @ 3 points each)</w:t>
      </w:r>
      <w:r w:rsidRPr="00AD0D64">
        <w:rPr>
          <w:rFonts w:ascii="Times" w:hAnsi="Times"/>
        </w:rPr>
        <w:tab/>
        <w:t>________________ (45 points)</w:t>
      </w:r>
    </w:p>
    <w:p w14:paraId="49FA8506" w14:textId="77777777" w:rsidR="00494DF3" w:rsidRPr="00AD0D64" w:rsidRDefault="00494DF3" w:rsidP="00494DF3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Short Answer (1</w:t>
      </w:r>
      <w:r>
        <w:rPr>
          <w:rFonts w:ascii="Times" w:hAnsi="Times"/>
        </w:rPr>
        <w:t>6</w:t>
      </w:r>
      <w:r w:rsidRPr="00AD0D64">
        <w:rPr>
          <w:rFonts w:ascii="Times" w:hAnsi="Times"/>
        </w:rPr>
        <w:t xml:space="preserve"> @ 3 points each)</w:t>
      </w:r>
      <w:r w:rsidRPr="00AD0D64">
        <w:rPr>
          <w:rFonts w:ascii="Times" w:hAnsi="Times"/>
        </w:rPr>
        <w:tab/>
        <w:t>________________ (4</w:t>
      </w:r>
      <w:r>
        <w:rPr>
          <w:rFonts w:ascii="Times" w:hAnsi="Times"/>
        </w:rPr>
        <w:t>8</w:t>
      </w:r>
      <w:r w:rsidRPr="00AD0D64">
        <w:rPr>
          <w:rFonts w:ascii="Times" w:hAnsi="Times"/>
        </w:rPr>
        <w:t xml:space="preserve"> points)</w:t>
      </w:r>
    </w:p>
    <w:p w14:paraId="2ACE204E" w14:textId="77777777" w:rsidR="00494DF3" w:rsidRPr="00AD0D64" w:rsidRDefault="00494DF3" w:rsidP="00494DF3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 xml:space="preserve">Job 1: </w:t>
      </w:r>
      <w:r>
        <w:rPr>
          <w:rFonts w:ascii="Times" w:hAnsi="Times"/>
        </w:rPr>
        <w:t>Analyzing Transactions</w:t>
      </w:r>
      <w:r w:rsidRPr="00AD0D64">
        <w:rPr>
          <w:rFonts w:ascii="Times" w:hAnsi="Times"/>
        </w:rPr>
        <w:tab/>
        <w:t>________________ (</w:t>
      </w:r>
      <w:r>
        <w:rPr>
          <w:rFonts w:ascii="Times" w:hAnsi="Times"/>
        </w:rPr>
        <w:t>62</w:t>
      </w:r>
      <w:r w:rsidRPr="00AD0D64">
        <w:rPr>
          <w:rFonts w:ascii="Times" w:hAnsi="Times"/>
        </w:rPr>
        <w:t xml:space="preserve"> points)</w:t>
      </w:r>
    </w:p>
    <w:p w14:paraId="40BA241B" w14:textId="77777777" w:rsidR="00494DF3" w:rsidRPr="00F81CC4" w:rsidRDefault="00494DF3" w:rsidP="00494DF3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Job 2: Income Statement</w:t>
      </w:r>
      <w:r w:rsidRPr="00AD0D64">
        <w:rPr>
          <w:rFonts w:ascii="Times" w:hAnsi="Times"/>
        </w:rPr>
        <w:tab/>
        <w:t>________________ (3</w:t>
      </w:r>
      <w:r>
        <w:rPr>
          <w:rFonts w:ascii="Times" w:hAnsi="Times"/>
        </w:rPr>
        <w:t>5</w:t>
      </w:r>
      <w:r w:rsidRPr="00AD0D64">
        <w:rPr>
          <w:rFonts w:ascii="Times" w:hAnsi="Times"/>
        </w:rPr>
        <w:t xml:space="preserve"> points)</w:t>
      </w:r>
    </w:p>
    <w:p w14:paraId="4007FC7F" w14:textId="77777777" w:rsidR="00494DF3" w:rsidRPr="00F81CC4" w:rsidRDefault="00494DF3" w:rsidP="00494DF3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F81CC4">
        <w:rPr>
          <w:rFonts w:ascii="Times" w:hAnsi="Times"/>
        </w:rPr>
        <w:t xml:space="preserve">                                    </w:t>
      </w:r>
      <w:r w:rsidRPr="00F81CC4">
        <w:rPr>
          <w:rFonts w:ascii="Times" w:hAnsi="Times"/>
          <w:b/>
          <w:i/>
        </w:rPr>
        <w:tab/>
      </w:r>
    </w:p>
    <w:p w14:paraId="0D6E6211" w14:textId="77777777" w:rsidR="00494DF3" w:rsidRPr="00CC2F2B" w:rsidRDefault="00494DF3" w:rsidP="00494DF3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F81CC4">
        <w:rPr>
          <w:rFonts w:ascii="Times" w:hAnsi="Times"/>
          <w:b/>
          <w:i/>
          <w:sz w:val="28"/>
        </w:rPr>
        <w:tab/>
      </w:r>
      <w:r w:rsidRPr="00F81CC4">
        <w:rPr>
          <w:rFonts w:ascii="Times" w:hAnsi="Times"/>
          <w:b/>
          <w:i/>
        </w:rPr>
        <w:t>TOTAL POINTS</w:t>
      </w:r>
      <w:r w:rsidRPr="00F81CC4">
        <w:rPr>
          <w:rFonts w:ascii="Times" w:hAnsi="Times"/>
          <w:b/>
          <w:i/>
        </w:rPr>
        <w:tab/>
      </w:r>
      <w:r w:rsidRPr="00F81CC4">
        <w:rPr>
          <w:rFonts w:ascii="Times" w:hAnsi="Times"/>
        </w:rPr>
        <w:t>________________</w:t>
      </w:r>
      <w:r>
        <w:rPr>
          <w:rFonts w:ascii="Times" w:hAnsi="Times"/>
          <w:b/>
          <w:i/>
        </w:rPr>
        <w:t xml:space="preserve"> </w:t>
      </w:r>
      <w:r w:rsidRPr="00AD0D64">
        <w:rPr>
          <w:rFonts w:ascii="Times" w:hAnsi="Times"/>
          <w:b/>
          <w:i/>
        </w:rPr>
        <w:t>(2</w:t>
      </w:r>
      <w:r>
        <w:rPr>
          <w:rFonts w:ascii="Times" w:hAnsi="Times"/>
          <w:b/>
          <w:i/>
        </w:rPr>
        <w:t>50</w:t>
      </w:r>
      <w:r w:rsidRPr="00AD0D64">
        <w:rPr>
          <w:rFonts w:ascii="Times" w:hAnsi="Times"/>
          <w:b/>
          <w:i/>
        </w:rPr>
        <w:t xml:space="preserve"> points)</w:t>
      </w:r>
    </w:p>
    <w:p w14:paraId="34171A26" w14:textId="77777777" w:rsidR="00A12C52" w:rsidRDefault="00A12C52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</w:p>
    <w:p w14:paraId="77C1357F" w14:textId="1415EA22" w:rsidR="006C5DDB" w:rsidRPr="00FC3E9A" w:rsidRDefault="000212A9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>
        <w:rPr>
          <w:rFonts w:ascii="Times New Roman" w:hAnsi="Times New Roman" w:cs="Times New Roman"/>
          <w:b/>
          <w:sz w:val="52"/>
          <w:szCs w:val="60"/>
        </w:rPr>
        <w:t>T</w:t>
      </w:r>
      <w:r w:rsidR="006C5DDB" w:rsidRPr="00FC3E9A">
        <w:rPr>
          <w:rFonts w:ascii="Times New Roman" w:hAnsi="Times New Roman" w:cs="Times New Roman"/>
          <w:b/>
          <w:sz w:val="52"/>
          <w:szCs w:val="60"/>
        </w:rPr>
        <w:t xml:space="preserve">est Time: </w:t>
      </w:r>
      <w:r w:rsidR="00494DF3">
        <w:rPr>
          <w:rFonts w:ascii="Times New Roman" w:hAnsi="Times New Roman" w:cs="Times New Roman"/>
          <w:b/>
          <w:sz w:val="52"/>
          <w:szCs w:val="60"/>
        </w:rPr>
        <w:t>9</w:t>
      </w:r>
      <w:r w:rsidR="006C5DDB" w:rsidRPr="000212A9">
        <w:rPr>
          <w:rFonts w:ascii="Times New Roman" w:hAnsi="Times New Roman" w:cs="Times New Roman"/>
          <w:b/>
          <w:sz w:val="52"/>
          <w:szCs w:val="60"/>
        </w:rPr>
        <w:t>0 minutes</w:t>
      </w:r>
    </w:p>
    <w:p w14:paraId="1E4F562A" w14:textId="77777777" w:rsidR="00A12C52" w:rsidRDefault="00A12C52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4A2E4272" w14:textId="7B664AC5" w:rsidR="000212A9" w:rsidRDefault="000212A9" w:rsidP="000212A9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GENERAL GUIDELINES:</w:t>
      </w:r>
    </w:p>
    <w:p w14:paraId="6BB7EC3F" w14:textId="77777777" w:rsidR="000212A9" w:rsidRPr="003C62FA" w:rsidRDefault="000212A9" w:rsidP="000212A9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09EF2F1E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37EF39B0" w14:textId="77777777" w:rsidR="000212A9" w:rsidRPr="003C62FA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area.  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6F84D9B8" w14:textId="77777777" w:rsidR="000212A9" w:rsidRDefault="000212A9" w:rsidP="000212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6A15E4E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7ABB6EC" w14:textId="77777777" w:rsidR="000212A9" w:rsidRDefault="000212A9" w:rsidP="000212A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1953461" w14:textId="77777777" w:rsidR="000212A9" w:rsidRPr="00CC2F2B" w:rsidRDefault="000212A9" w:rsidP="000212A9">
      <w:pPr>
        <w:spacing w:line="240" w:lineRule="auto"/>
        <w:contextualSpacing/>
        <w:rPr>
          <w:rFonts w:ascii="Times" w:hAnsi="Times"/>
        </w:rPr>
      </w:pPr>
    </w:p>
    <w:p w14:paraId="3407535E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181606B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200CF5A6" w14:textId="418C1D48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will have </w:t>
      </w:r>
      <w:r w:rsidR="00450BA9">
        <w:rPr>
          <w:rFonts w:ascii="Times" w:hAnsi="Times"/>
          <w:sz w:val="24"/>
          <w:szCs w:val="24"/>
        </w:rPr>
        <w:t>9</w:t>
      </w:r>
      <w:r w:rsidRPr="00DC6B50">
        <w:rPr>
          <w:rFonts w:ascii="Times" w:hAnsi="Times"/>
          <w:sz w:val="24"/>
          <w:szCs w:val="24"/>
        </w:rPr>
        <w:t>0 minutes to complete your work. The test is divided into two parts:  concept knowledge and application knowledge.</w:t>
      </w:r>
    </w:p>
    <w:p w14:paraId="2C38A03F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13685A8B" w14:textId="77777777" w:rsidR="000212A9" w:rsidRPr="00DC6B50" w:rsidRDefault="000212A9" w:rsidP="000212A9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25664F2E" w14:textId="77777777" w:rsidR="000212A9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60F85287" w14:textId="77777777" w:rsidR="000212A9" w:rsidRPr="00DC6B50" w:rsidRDefault="000212A9" w:rsidP="000212A9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Assumptions to make when taking this assessment:</w:t>
      </w:r>
    </w:p>
    <w:p w14:paraId="3182F570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calculations</w:t>
      </w:r>
      <w:r w:rsidR="00D65594">
        <w:rPr>
          <w:rFonts w:ascii="Times" w:hAnsi="Times"/>
          <w:sz w:val="24"/>
          <w:szCs w:val="24"/>
        </w:rPr>
        <w:t xml:space="preserve"> to two decimal places</w:t>
      </w:r>
      <w:r w:rsidRPr="00DC6B50">
        <w:rPr>
          <w:rFonts w:ascii="Times" w:hAnsi="Times"/>
          <w:sz w:val="24"/>
          <w:szCs w:val="24"/>
        </w:rPr>
        <w:t xml:space="preserve"> at the final step.</w:t>
      </w:r>
    </w:p>
    <w:p w14:paraId="080E8EDA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Round all percentages to one decimal place.</w:t>
      </w:r>
    </w:p>
    <w:p w14:paraId="318AE769" w14:textId="77777777" w:rsidR="000212A9" w:rsidRPr="00DC6B50" w:rsidRDefault="000212A9" w:rsidP="000212A9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Use 360 days for interest calculations.</w:t>
      </w:r>
    </w:p>
    <w:p w14:paraId="38DC730C" w14:textId="77777777" w:rsidR="00A546CE" w:rsidRDefault="00A546CE" w:rsidP="00C706D7">
      <w:pPr>
        <w:ind w:left="810"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br w:type="page"/>
      </w:r>
    </w:p>
    <w:p w14:paraId="34C1BC44" w14:textId="7EF9B04F" w:rsidR="00A12C52" w:rsidRDefault="00A546CE" w:rsidP="00A12C5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lastRenderedPageBreak/>
        <w:t>Multiple Choice</w:t>
      </w:r>
      <w:r w:rsidR="00537E58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F86032">
        <w:rPr>
          <w:rFonts w:ascii="Times New Roman" w:hAnsi="Times New Roman" w:cs="Times New Roman"/>
          <w:b/>
          <w:sz w:val="24"/>
          <w:szCs w:val="60"/>
        </w:rPr>
        <w:t xml:space="preserve">– </w:t>
      </w:r>
      <w:r w:rsidR="00F86032" w:rsidRPr="00F86032">
        <w:rPr>
          <w:rFonts w:ascii="Times New Roman" w:hAnsi="Times New Roman" w:cs="Times New Roman"/>
          <w:sz w:val="24"/>
          <w:szCs w:val="60"/>
        </w:rPr>
        <w:t xml:space="preserve">2 </w:t>
      </w:r>
      <w:r w:rsidR="00A12C52" w:rsidRPr="00F86032">
        <w:rPr>
          <w:rFonts w:ascii="Times New Roman" w:hAnsi="Times New Roman" w:cs="Times New Roman"/>
          <w:bCs/>
          <w:sz w:val="24"/>
          <w:szCs w:val="60"/>
        </w:rPr>
        <w:t xml:space="preserve">points each; </w:t>
      </w:r>
      <w:r w:rsidR="00494DF3" w:rsidRPr="00F86032">
        <w:rPr>
          <w:rFonts w:ascii="Times New Roman" w:hAnsi="Times New Roman" w:cs="Times New Roman"/>
          <w:bCs/>
          <w:sz w:val="24"/>
          <w:szCs w:val="60"/>
        </w:rPr>
        <w:t>60</w:t>
      </w:r>
      <w:r w:rsidR="00A12C52" w:rsidRPr="00F86032">
        <w:rPr>
          <w:rFonts w:ascii="Times New Roman" w:hAnsi="Times New Roman" w:cs="Times New Roman"/>
          <w:bCs/>
          <w:sz w:val="24"/>
          <w:szCs w:val="60"/>
        </w:rPr>
        <w:t xml:space="preserve"> points total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74"/>
        <w:gridCol w:w="666"/>
        <w:gridCol w:w="1854"/>
      </w:tblGrid>
      <w:tr w:rsidR="00A546CE" w:rsidRPr="00CA4529" w14:paraId="4B52D412" w14:textId="77777777" w:rsidTr="00362490">
        <w:tc>
          <w:tcPr>
            <w:tcW w:w="648" w:type="dxa"/>
          </w:tcPr>
          <w:p w14:paraId="4F0AEF1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1.</w:t>
            </w:r>
          </w:p>
        </w:tc>
        <w:tc>
          <w:tcPr>
            <w:tcW w:w="1674" w:type="dxa"/>
          </w:tcPr>
          <w:p w14:paraId="71825AE1" w14:textId="21F444E9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30E565AC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16.</w:t>
            </w:r>
          </w:p>
        </w:tc>
        <w:tc>
          <w:tcPr>
            <w:tcW w:w="1854" w:type="dxa"/>
          </w:tcPr>
          <w:p w14:paraId="6B7A3BBE" w14:textId="66E9F340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6E0EB9C" w14:textId="77777777" w:rsidTr="00362490">
        <w:tc>
          <w:tcPr>
            <w:tcW w:w="648" w:type="dxa"/>
          </w:tcPr>
          <w:p w14:paraId="439E8DA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2.</w:t>
            </w:r>
          </w:p>
        </w:tc>
        <w:tc>
          <w:tcPr>
            <w:tcW w:w="1674" w:type="dxa"/>
          </w:tcPr>
          <w:p w14:paraId="34AE2F91" w14:textId="33046826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1963A1F9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17.</w:t>
            </w:r>
          </w:p>
        </w:tc>
        <w:tc>
          <w:tcPr>
            <w:tcW w:w="1854" w:type="dxa"/>
          </w:tcPr>
          <w:p w14:paraId="1E498E33" w14:textId="3825DE61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518D14D0" w14:textId="77777777" w:rsidTr="00362490">
        <w:tc>
          <w:tcPr>
            <w:tcW w:w="648" w:type="dxa"/>
          </w:tcPr>
          <w:p w14:paraId="7DBB722C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3.</w:t>
            </w:r>
          </w:p>
        </w:tc>
        <w:tc>
          <w:tcPr>
            <w:tcW w:w="1674" w:type="dxa"/>
          </w:tcPr>
          <w:p w14:paraId="1B17EC29" w14:textId="4B1C5AE9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7FCBA334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18.</w:t>
            </w:r>
          </w:p>
        </w:tc>
        <w:tc>
          <w:tcPr>
            <w:tcW w:w="1854" w:type="dxa"/>
          </w:tcPr>
          <w:p w14:paraId="4240F894" w14:textId="1FD0F9F2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1D0C68FA" w14:textId="77777777" w:rsidTr="00362490">
        <w:tc>
          <w:tcPr>
            <w:tcW w:w="648" w:type="dxa"/>
          </w:tcPr>
          <w:p w14:paraId="2C64619B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4.</w:t>
            </w:r>
          </w:p>
        </w:tc>
        <w:tc>
          <w:tcPr>
            <w:tcW w:w="1674" w:type="dxa"/>
          </w:tcPr>
          <w:p w14:paraId="22013C52" w14:textId="19D88612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2473D46E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19.</w:t>
            </w:r>
          </w:p>
        </w:tc>
        <w:tc>
          <w:tcPr>
            <w:tcW w:w="1854" w:type="dxa"/>
          </w:tcPr>
          <w:p w14:paraId="0AA9541C" w14:textId="2F117010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4AD61891" w14:textId="77777777" w:rsidTr="00362490">
        <w:tc>
          <w:tcPr>
            <w:tcW w:w="648" w:type="dxa"/>
          </w:tcPr>
          <w:p w14:paraId="0023F82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5.</w:t>
            </w:r>
          </w:p>
        </w:tc>
        <w:tc>
          <w:tcPr>
            <w:tcW w:w="1674" w:type="dxa"/>
          </w:tcPr>
          <w:p w14:paraId="7EF35531" w14:textId="229C29D2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58182A05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20.</w:t>
            </w:r>
          </w:p>
        </w:tc>
        <w:tc>
          <w:tcPr>
            <w:tcW w:w="1854" w:type="dxa"/>
          </w:tcPr>
          <w:p w14:paraId="3210D55D" w14:textId="4B04E3AA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5D69EEAD" w14:textId="77777777" w:rsidTr="00362490">
        <w:tc>
          <w:tcPr>
            <w:tcW w:w="648" w:type="dxa"/>
          </w:tcPr>
          <w:p w14:paraId="12794CF8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6.</w:t>
            </w:r>
          </w:p>
        </w:tc>
        <w:tc>
          <w:tcPr>
            <w:tcW w:w="1674" w:type="dxa"/>
          </w:tcPr>
          <w:p w14:paraId="528A74D9" w14:textId="5BFD297D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24B18FDC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21.</w:t>
            </w:r>
          </w:p>
        </w:tc>
        <w:tc>
          <w:tcPr>
            <w:tcW w:w="1854" w:type="dxa"/>
          </w:tcPr>
          <w:p w14:paraId="4AE8BB65" w14:textId="159EC009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2099DC0F" w14:textId="77777777" w:rsidTr="00362490">
        <w:tc>
          <w:tcPr>
            <w:tcW w:w="648" w:type="dxa"/>
          </w:tcPr>
          <w:p w14:paraId="43F64CA6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7.</w:t>
            </w:r>
          </w:p>
        </w:tc>
        <w:tc>
          <w:tcPr>
            <w:tcW w:w="1674" w:type="dxa"/>
          </w:tcPr>
          <w:p w14:paraId="5AE74210" w14:textId="1A2D9633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74DE3DC5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22.</w:t>
            </w:r>
          </w:p>
        </w:tc>
        <w:tc>
          <w:tcPr>
            <w:tcW w:w="1854" w:type="dxa"/>
          </w:tcPr>
          <w:p w14:paraId="0CF4A63B" w14:textId="0639D37E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7F3F9A85" w14:textId="77777777" w:rsidTr="00362490">
        <w:tc>
          <w:tcPr>
            <w:tcW w:w="648" w:type="dxa"/>
          </w:tcPr>
          <w:p w14:paraId="499BEEE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8.</w:t>
            </w:r>
          </w:p>
        </w:tc>
        <w:tc>
          <w:tcPr>
            <w:tcW w:w="1674" w:type="dxa"/>
          </w:tcPr>
          <w:p w14:paraId="7E284038" w14:textId="61E7EAAE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6934A8AA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23.</w:t>
            </w:r>
          </w:p>
        </w:tc>
        <w:tc>
          <w:tcPr>
            <w:tcW w:w="1854" w:type="dxa"/>
          </w:tcPr>
          <w:p w14:paraId="24377992" w14:textId="7373416B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5DCD82D" w14:textId="77777777" w:rsidTr="00362490">
        <w:tc>
          <w:tcPr>
            <w:tcW w:w="648" w:type="dxa"/>
          </w:tcPr>
          <w:p w14:paraId="4617E145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9.</w:t>
            </w:r>
          </w:p>
        </w:tc>
        <w:tc>
          <w:tcPr>
            <w:tcW w:w="1674" w:type="dxa"/>
          </w:tcPr>
          <w:p w14:paraId="1D29DEC6" w14:textId="19231258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6A540913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24.</w:t>
            </w:r>
          </w:p>
        </w:tc>
        <w:tc>
          <w:tcPr>
            <w:tcW w:w="1854" w:type="dxa"/>
          </w:tcPr>
          <w:p w14:paraId="34ED121E" w14:textId="27A18C00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3A7FD052" w14:textId="77777777" w:rsidTr="00362490">
        <w:tc>
          <w:tcPr>
            <w:tcW w:w="648" w:type="dxa"/>
          </w:tcPr>
          <w:p w14:paraId="045DF092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10.</w:t>
            </w:r>
          </w:p>
        </w:tc>
        <w:tc>
          <w:tcPr>
            <w:tcW w:w="1674" w:type="dxa"/>
          </w:tcPr>
          <w:p w14:paraId="22E2C9B0" w14:textId="71837A7B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716024B3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25.</w:t>
            </w:r>
          </w:p>
        </w:tc>
        <w:tc>
          <w:tcPr>
            <w:tcW w:w="1854" w:type="dxa"/>
          </w:tcPr>
          <w:p w14:paraId="106CD6F9" w14:textId="7B84A5A7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2432314E" w14:textId="77777777" w:rsidTr="00362490">
        <w:tc>
          <w:tcPr>
            <w:tcW w:w="648" w:type="dxa"/>
          </w:tcPr>
          <w:p w14:paraId="5467A6AA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11.</w:t>
            </w:r>
          </w:p>
        </w:tc>
        <w:tc>
          <w:tcPr>
            <w:tcW w:w="1674" w:type="dxa"/>
          </w:tcPr>
          <w:p w14:paraId="2771AF89" w14:textId="5BFEA995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  <w:tc>
          <w:tcPr>
            <w:tcW w:w="666" w:type="dxa"/>
          </w:tcPr>
          <w:p w14:paraId="4F67E433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26.</w:t>
            </w:r>
          </w:p>
        </w:tc>
        <w:tc>
          <w:tcPr>
            <w:tcW w:w="1854" w:type="dxa"/>
          </w:tcPr>
          <w:p w14:paraId="5FAA52AA" w14:textId="2AD3E6B7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</w:tr>
      <w:tr w:rsidR="00A546CE" w:rsidRPr="00CA4529" w14:paraId="058A740C" w14:textId="77777777" w:rsidTr="00362490">
        <w:tc>
          <w:tcPr>
            <w:tcW w:w="648" w:type="dxa"/>
          </w:tcPr>
          <w:p w14:paraId="349A463E" w14:textId="77777777" w:rsidR="00A546CE" w:rsidRPr="00CA4529" w:rsidRDefault="00A546CE" w:rsidP="00362490">
            <w:pPr>
              <w:rPr>
                <w:rFonts w:ascii="Times" w:hAnsi="Times"/>
              </w:rPr>
            </w:pPr>
            <w:r w:rsidRPr="00CA4529">
              <w:rPr>
                <w:rFonts w:ascii="Times" w:hAnsi="Times"/>
              </w:rPr>
              <w:t>12.</w:t>
            </w:r>
          </w:p>
        </w:tc>
        <w:tc>
          <w:tcPr>
            <w:tcW w:w="1674" w:type="dxa"/>
          </w:tcPr>
          <w:p w14:paraId="1D858840" w14:textId="53BC9E5B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26C8BCEB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27.</w:t>
            </w:r>
          </w:p>
        </w:tc>
        <w:tc>
          <w:tcPr>
            <w:tcW w:w="1854" w:type="dxa"/>
          </w:tcPr>
          <w:p w14:paraId="7E0449A6" w14:textId="1E46B574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</w:tr>
      <w:tr w:rsidR="00A546CE" w:rsidRPr="00CA4529" w14:paraId="0582F194" w14:textId="77777777" w:rsidTr="00362490">
        <w:tc>
          <w:tcPr>
            <w:tcW w:w="648" w:type="dxa"/>
          </w:tcPr>
          <w:p w14:paraId="2B92A4E3" w14:textId="77777777" w:rsidR="00A546CE" w:rsidRPr="00CA4529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13.</w:t>
            </w:r>
          </w:p>
        </w:tc>
        <w:tc>
          <w:tcPr>
            <w:tcW w:w="1674" w:type="dxa"/>
          </w:tcPr>
          <w:p w14:paraId="33CC589B" w14:textId="0613F21D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D</w:t>
            </w:r>
          </w:p>
        </w:tc>
        <w:tc>
          <w:tcPr>
            <w:tcW w:w="666" w:type="dxa"/>
          </w:tcPr>
          <w:p w14:paraId="416FF85E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28.</w:t>
            </w:r>
          </w:p>
        </w:tc>
        <w:tc>
          <w:tcPr>
            <w:tcW w:w="1854" w:type="dxa"/>
          </w:tcPr>
          <w:p w14:paraId="7F98019D" w14:textId="19ABD4BF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</w:tr>
      <w:tr w:rsidR="00A546CE" w:rsidRPr="00CA4529" w14:paraId="135A4A11" w14:textId="77777777" w:rsidTr="00362490">
        <w:tc>
          <w:tcPr>
            <w:tcW w:w="648" w:type="dxa"/>
          </w:tcPr>
          <w:p w14:paraId="0B7A72E4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14.</w:t>
            </w:r>
          </w:p>
        </w:tc>
        <w:tc>
          <w:tcPr>
            <w:tcW w:w="1674" w:type="dxa"/>
          </w:tcPr>
          <w:p w14:paraId="73964A2D" w14:textId="463BE8F9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  <w:tc>
          <w:tcPr>
            <w:tcW w:w="666" w:type="dxa"/>
          </w:tcPr>
          <w:p w14:paraId="67A886C6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29.</w:t>
            </w:r>
          </w:p>
        </w:tc>
        <w:tc>
          <w:tcPr>
            <w:tcW w:w="1854" w:type="dxa"/>
          </w:tcPr>
          <w:p w14:paraId="47473F75" w14:textId="700D604D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A</w:t>
            </w:r>
          </w:p>
        </w:tc>
      </w:tr>
      <w:tr w:rsidR="00A546CE" w:rsidRPr="00CA4529" w14:paraId="5DD53E94" w14:textId="77777777" w:rsidTr="00362490">
        <w:tc>
          <w:tcPr>
            <w:tcW w:w="648" w:type="dxa"/>
          </w:tcPr>
          <w:p w14:paraId="09D82A7F" w14:textId="77777777" w:rsidR="00A546CE" w:rsidRDefault="00A546CE" w:rsidP="00362490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15.</w:t>
            </w:r>
          </w:p>
        </w:tc>
        <w:tc>
          <w:tcPr>
            <w:tcW w:w="1674" w:type="dxa"/>
          </w:tcPr>
          <w:p w14:paraId="44E30614" w14:textId="03657945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B</w:t>
            </w:r>
          </w:p>
        </w:tc>
        <w:tc>
          <w:tcPr>
            <w:tcW w:w="666" w:type="dxa"/>
          </w:tcPr>
          <w:p w14:paraId="546D1318" w14:textId="77777777" w:rsidR="00A546CE" w:rsidRPr="00E0679F" w:rsidRDefault="00A546CE" w:rsidP="00362490">
            <w:pPr>
              <w:rPr>
                <w:rFonts w:ascii="Times" w:hAnsi="Times"/>
                <w:bCs/>
              </w:rPr>
            </w:pPr>
            <w:r w:rsidRPr="00E0679F">
              <w:rPr>
                <w:rFonts w:ascii="Times" w:hAnsi="Times"/>
                <w:bCs/>
              </w:rPr>
              <w:t>30.</w:t>
            </w:r>
          </w:p>
        </w:tc>
        <w:tc>
          <w:tcPr>
            <w:tcW w:w="1854" w:type="dxa"/>
          </w:tcPr>
          <w:p w14:paraId="778253C9" w14:textId="4C345DA9" w:rsidR="00A546CE" w:rsidRPr="00E51073" w:rsidRDefault="00494DF3" w:rsidP="00362490">
            <w:pPr>
              <w:jc w:val="center"/>
              <w:rPr>
                <w:rFonts w:ascii="Times" w:hAnsi="Times"/>
                <w:bCs/>
              </w:rPr>
            </w:pPr>
            <w:r w:rsidRPr="00E51073">
              <w:rPr>
                <w:rFonts w:ascii="Times" w:hAnsi="Times"/>
                <w:bCs/>
              </w:rPr>
              <w:t>C</w:t>
            </w:r>
          </w:p>
        </w:tc>
      </w:tr>
    </w:tbl>
    <w:p w14:paraId="58CE97A5" w14:textId="77777777" w:rsidR="00A546CE" w:rsidRDefault="00A546CE" w:rsidP="00A546CE"/>
    <w:p w14:paraId="2F0A99D1" w14:textId="243CF068" w:rsidR="00494DF3" w:rsidRDefault="00494DF3" w:rsidP="00494DF3">
      <w:pPr>
        <w:keepNext/>
        <w:tabs>
          <w:tab w:val="right" w:pos="720"/>
          <w:tab w:val="right" w:pos="1080"/>
          <w:tab w:val="left" w:pos="1320"/>
          <w:tab w:val="right" w:pos="1560"/>
          <w:tab w:val="left" w:pos="1800"/>
        </w:tabs>
        <w:spacing w:after="0" w:line="240" w:lineRule="auto"/>
        <w:outlineLvl w:val="0"/>
        <w:rPr>
          <w:rFonts w:ascii="Times" w:eastAsia="Times New Roman" w:hAnsi="Times" w:cs="Times"/>
          <w:b/>
          <w:bCs/>
          <w:sz w:val="24"/>
          <w:szCs w:val="24"/>
        </w:rPr>
      </w:pPr>
      <w:r w:rsidRPr="00494DF3">
        <w:rPr>
          <w:rFonts w:ascii="Times" w:eastAsia="Times New Roman" w:hAnsi="Times" w:cs="Times"/>
          <w:b/>
          <w:bCs/>
          <w:sz w:val="24"/>
          <w:szCs w:val="24"/>
          <w:u w:val="single"/>
        </w:rPr>
        <w:t>Account Identification</w:t>
      </w:r>
      <w:r w:rsidRPr="00494DF3">
        <w:rPr>
          <w:rFonts w:ascii="Times" w:eastAsia="Times New Roman" w:hAnsi="Times" w:cs="Times"/>
          <w:b/>
          <w:bCs/>
          <w:sz w:val="24"/>
          <w:szCs w:val="24"/>
        </w:rPr>
        <w:t xml:space="preserve"> – </w:t>
      </w:r>
      <w:r w:rsidR="00F86032">
        <w:rPr>
          <w:rFonts w:ascii="Times" w:eastAsia="Times New Roman" w:hAnsi="Times" w:cs="Times"/>
          <w:b/>
          <w:bCs/>
          <w:sz w:val="24"/>
          <w:szCs w:val="24"/>
        </w:rPr>
        <w:t xml:space="preserve">1 point each; </w:t>
      </w:r>
      <w:r w:rsidRPr="00494DF3">
        <w:rPr>
          <w:rFonts w:ascii="Times" w:eastAsia="Times New Roman" w:hAnsi="Times" w:cs="Times"/>
          <w:b/>
          <w:bCs/>
          <w:sz w:val="24"/>
          <w:szCs w:val="24"/>
        </w:rPr>
        <w:t xml:space="preserve">45 </w:t>
      </w:r>
      <w:r w:rsidR="00F86032">
        <w:rPr>
          <w:rFonts w:ascii="Times" w:eastAsia="Times New Roman" w:hAnsi="Times" w:cs="Times"/>
          <w:b/>
          <w:bCs/>
          <w:sz w:val="24"/>
          <w:szCs w:val="24"/>
        </w:rPr>
        <w:t>points total</w:t>
      </w:r>
    </w:p>
    <w:p w14:paraId="50DF9D39" w14:textId="77777777" w:rsidR="00222C81" w:rsidRPr="00494DF3" w:rsidRDefault="00222C81" w:rsidP="00494DF3">
      <w:pPr>
        <w:keepNext/>
        <w:tabs>
          <w:tab w:val="right" w:pos="720"/>
          <w:tab w:val="right" w:pos="1080"/>
          <w:tab w:val="left" w:pos="1320"/>
          <w:tab w:val="right" w:pos="1560"/>
          <w:tab w:val="left" w:pos="1800"/>
        </w:tabs>
        <w:spacing w:after="0" w:line="240" w:lineRule="auto"/>
        <w:outlineLvl w:val="0"/>
        <w:rPr>
          <w:rFonts w:ascii="Times" w:eastAsia="Times New Roman" w:hAnsi="Times" w:cs="Times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22C81" w14:paraId="2C35BF4C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994F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Account Name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36D9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   Classification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2A28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  Normal Balance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F5CE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Financial Statement</w:t>
            </w:r>
          </w:p>
        </w:tc>
      </w:tr>
      <w:tr w:rsidR="00222C81" w14:paraId="0EA3E6F2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9835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Accounts Payable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FBAC" w14:textId="61430578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L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EE31" w14:textId="09B33E94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BF9F" w14:textId="31832688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0C031B99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7D86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Prepaid Insurance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4C94" w14:textId="6335C1D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ADE0" w14:textId="5A86B1BA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1144" w14:textId="0F6A0FE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50A19EFE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7168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Interest Receivable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95CA" w14:textId="205AD2AA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2A0C" w14:textId="18B1B179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C2AA" w14:textId="72F15C0C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7D470703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48B2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Salaries Expense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B27A" w14:textId="57509102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B5AE" w14:textId="2D6A339D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B95E" w14:textId="3065229C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  <w:tr w:rsidR="00222C81" w14:paraId="5F2ED4CC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0350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Petty Cash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EC66" w14:textId="48D7DDF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0B2E" w14:textId="7B2148DF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9C94" w14:textId="32ED8407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7ECDD70D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79B1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Income Summary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3E22" w14:textId="5A9C4F71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OE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9F74" w14:textId="46F58760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N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FDB4" w14:textId="5CEED3B6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N</w:t>
            </w:r>
          </w:p>
        </w:tc>
      </w:tr>
      <w:tr w:rsidR="00222C81" w14:paraId="022A1C23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006CF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Fees Earned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FB0F" w14:textId="39A0821C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2959" w14:textId="33EB4334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E5F7" w14:textId="513CDEC8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  <w:tr w:rsidR="00222C81" w14:paraId="28F8F4BF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114E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Rent Expense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A5B8" w14:textId="5DAC40C4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6027" w14:textId="73740380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AFFA" w14:textId="273B8D8D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  <w:tr w:rsidR="00222C81" w14:paraId="222ED506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FE94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Shyla Bosk, Capital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60A4" w14:textId="35C3C7E2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OE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2436" w14:textId="4295C332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AAC" w14:textId="32B22D78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093B725F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072A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Supplies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DB1B" w14:textId="32D80377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A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7698" w14:textId="49D204C5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929E" w14:textId="788726DD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580C8906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581D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Delivery Expense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33D1" w14:textId="2409C852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A640" w14:textId="448D9645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D078" w14:textId="73EAD70E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  <w:tr w:rsidR="00222C81" w14:paraId="5B5207D8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87B7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Shyla Bosk, Drawing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5DD6" w14:textId="666AC3B9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OE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9304" w14:textId="2812328D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C3BE" w14:textId="106DC130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N or B</w:t>
            </w:r>
          </w:p>
        </w:tc>
      </w:tr>
      <w:tr w:rsidR="00222C81" w14:paraId="594CC4F8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CFAB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Sales Tax Payable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CA09" w14:textId="28E39009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L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78EF" w14:textId="31CBEBC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5578" w14:textId="797C173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B</w:t>
            </w:r>
          </w:p>
        </w:tc>
      </w:tr>
      <w:tr w:rsidR="00222C81" w14:paraId="59945B60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38E7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Insurance Expense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FBD0" w14:textId="3D197E77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E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4B2F" w14:textId="5CC2ED8E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DR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FDD9" w14:textId="289431D0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  <w:tr w:rsidR="00222C81" w14:paraId="743B5BC8" w14:textId="77777777" w:rsidTr="00222C81">
        <w:trPr>
          <w:trHeight w:val="43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26125" w14:textId="77777777" w:rsidR="00222C81" w:rsidRDefault="00222C81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>Sales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982A" w14:textId="161562DD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0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6749" w14:textId="1C6D8B3B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ind w:right="-15"/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CR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482B" w14:textId="5847CA4F" w:rsidR="00222C81" w:rsidRPr="00222C81" w:rsidRDefault="00222C81" w:rsidP="00222C81">
            <w:pPr>
              <w:tabs>
                <w:tab w:val="left" w:pos="6300"/>
                <w:tab w:val="left" w:leader="underscore" w:pos="8010"/>
              </w:tabs>
              <w:jc w:val="center"/>
              <w:rPr>
                <w:rFonts w:ascii="Times" w:hAnsi="Times" w:cs="Times"/>
                <w:b/>
              </w:rPr>
            </w:pPr>
            <w:r w:rsidRPr="00222C81">
              <w:rPr>
                <w:rFonts w:ascii="Times" w:hAnsi="Times" w:cs="Times"/>
                <w:b/>
              </w:rPr>
              <w:t>I</w:t>
            </w:r>
          </w:p>
        </w:tc>
      </w:tr>
    </w:tbl>
    <w:p w14:paraId="70855453" w14:textId="77777777" w:rsidR="00494DF3" w:rsidRDefault="00494DF3" w:rsidP="00A12C52">
      <w:pPr>
        <w:spacing w:line="360" w:lineRule="auto"/>
        <w:rPr>
          <w:rFonts w:ascii="Times New Roman" w:hAnsi="Times New Roman" w:cs="Times New Roman"/>
          <w:b/>
          <w:sz w:val="24"/>
          <w:szCs w:val="60"/>
        </w:rPr>
      </w:pPr>
    </w:p>
    <w:p w14:paraId="6788D55D" w14:textId="7E813A29" w:rsidR="00A12C52" w:rsidRDefault="00591FA6" w:rsidP="00A12C52">
      <w:pPr>
        <w:spacing w:line="360" w:lineRule="auto"/>
        <w:rPr>
          <w:rFonts w:ascii="Times New Roman" w:hAnsi="Times New Roman" w:cs="Times New Roman"/>
          <w:bCs/>
          <w:sz w:val="24"/>
          <w:szCs w:val="60"/>
        </w:rPr>
      </w:pPr>
      <w:r w:rsidRPr="00494DF3">
        <w:rPr>
          <w:rFonts w:ascii="Times New Roman" w:hAnsi="Times New Roman" w:cs="Times New Roman"/>
          <w:b/>
          <w:sz w:val="24"/>
          <w:szCs w:val="60"/>
        </w:rPr>
        <w:t>Short Answer</w:t>
      </w:r>
      <w:r w:rsidR="00F86032">
        <w:rPr>
          <w:rFonts w:ascii="Times New Roman" w:hAnsi="Times New Roman" w:cs="Times New Roman"/>
          <w:b/>
          <w:sz w:val="24"/>
          <w:szCs w:val="60"/>
        </w:rPr>
        <w:t xml:space="preserve"> – </w:t>
      </w:r>
      <w:r w:rsidR="00F86032">
        <w:rPr>
          <w:rFonts w:ascii="Times New Roman" w:hAnsi="Times New Roman" w:cs="Times New Roman"/>
          <w:sz w:val="24"/>
          <w:szCs w:val="60"/>
        </w:rPr>
        <w:t>3</w:t>
      </w:r>
      <w:r w:rsidR="00F86032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="00A12C52">
        <w:rPr>
          <w:rFonts w:ascii="Times New Roman" w:hAnsi="Times New Roman" w:cs="Times New Roman"/>
          <w:bCs/>
          <w:sz w:val="24"/>
          <w:szCs w:val="60"/>
        </w:rPr>
        <w:t>points each;</w:t>
      </w:r>
      <w:r w:rsidR="008317A9">
        <w:rPr>
          <w:rFonts w:ascii="Times New Roman" w:hAnsi="Times New Roman" w:cs="Times New Roman"/>
          <w:bCs/>
          <w:sz w:val="24"/>
          <w:szCs w:val="60"/>
        </w:rPr>
        <w:t>48</w:t>
      </w:r>
      <w:r w:rsidR="00F86032">
        <w:rPr>
          <w:rFonts w:ascii="Times New Roman" w:hAnsi="Times New Roman" w:cs="Times New Roman"/>
          <w:bCs/>
          <w:sz w:val="24"/>
          <w:szCs w:val="60"/>
        </w:rPr>
        <w:t>6</w:t>
      </w:r>
      <w:r w:rsidR="00A12C52">
        <w:rPr>
          <w:rFonts w:ascii="Times New Roman" w:hAnsi="Times New Roman" w:cs="Times New Roman"/>
          <w:bCs/>
          <w:sz w:val="24"/>
          <w:szCs w:val="60"/>
        </w:rPr>
        <w:t xml:space="preserve"> points total</w:t>
      </w:r>
    </w:p>
    <w:p w14:paraId="71F89E38" w14:textId="067FE2F5" w:rsidR="00F86032" w:rsidRPr="00C706D7" w:rsidRDefault="00F86032" w:rsidP="00F86032">
      <w:pPr>
        <w:pStyle w:val="ListParagraph"/>
        <w:numPr>
          <w:ilvl w:val="0"/>
          <w:numId w:val="5"/>
        </w:numPr>
        <w:tabs>
          <w:tab w:val="left" w:pos="6300"/>
          <w:tab w:val="left" w:leader="underscore" w:pos="8010"/>
        </w:tabs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60"/>
        </w:rPr>
      </w:pPr>
      <w:proofErr w:type="gramStart"/>
      <w:r w:rsidRPr="00C706D7">
        <w:rPr>
          <w:rFonts w:ascii="Times New Roman" w:hAnsi="Times New Roman" w:cs="Times New Roman"/>
          <w:b/>
          <w:bCs/>
          <w:sz w:val="24"/>
          <w:szCs w:val="60"/>
        </w:rPr>
        <w:t xml:space="preserve">a 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Prepaid</w:t>
      </w:r>
      <w:proofErr w:type="gramEnd"/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Insurance</w:t>
      </w:r>
    </w:p>
    <w:p w14:paraId="5AACE39B" w14:textId="55B8E5A8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bCs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b.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 xml:space="preserve">      1,800</w:t>
      </w:r>
      <w:r w:rsidRPr="00C706D7">
        <w:rPr>
          <w:rFonts w:ascii="Times New Roman" w:hAnsi="Times New Roman" w:cs="Times New Roman"/>
          <w:b/>
          <w:bCs/>
          <w:sz w:val="24"/>
          <w:szCs w:val="60"/>
          <w:u w:val="single"/>
        </w:rPr>
        <w:tab/>
      </w:r>
      <w:r w:rsidRPr="00C706D7">
        <w:rPr>
          <w:rFonts w:ascii="Times New Roman" w:hAnsi="Times New Roman" w:cs="Times New Roman"/>
          <w:b/>
          <w:bCs/>
          <w:sz w:val="24"/>
          <w:szCs w:val="60"/>
        </w:rPr>
        <w:t xml:space="preserve"> </w:t>
      </w:r>
    </w:p>
    <w:p w14:paraId="314F46DB" w14:textId="293A200D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c.</w:t>
      </w:r>
      <w:r w:rsidRPr="00C706D7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 xml:space="preserve">Insurance Expense </w:t>
      </w:r>
    </w:p>
    <w:p w14:paraId="35EC6B70" w14:textId="7BA2534A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d.</w:t>
      </w:r>
      <w:r w:rsidRPr="00C706D7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 xml:space="preserve"> Prepaid Insurance</w:t>
      </w:r>
    </w:p>
    <w:p w14:paraId="25973F38" w14:textId="77777777" w:rsidR="00F86032" w:rsidRPr="00C706D7" w:rsidRDefault="00F86032" w:rsidP="00F86032">
      <w:pPr>
        <w:pStyle w:val="ListParagraph"/>
        <w:spacing w:after="240" w:line="360" w:lineRule="auto"/>
        <w:ind w:right="-806"/>
        <w:rPr>
          <w:rFonts w:ascii="Times New Roman" w:hAnsi="Times New Roman" w:cs="Times New Roman"/>
          <w:b/>
          <w:sz w:val="24"/>
          <w:szCs w:val="60"/>
        </w:rPr>
      </w:pPr>
      <w:r w:rsidRPr="00C706D7">
        <w:rPr>
          <w:rFonts w:ascii="Times New Roman" w:hAnsi="Times New Roman" w:cs="Times New Roman"/>
          <w:b/>
          <w:bCs/>
          <w:sz w:val="24"/>
          <w:szCs w:val="60"/>
        </w:rPr>
        <w:t>e.</w:t>
      </w:r>
      <w:r w:rsidRPr="00C706D7">
        <w:rPr>
          <w:rFonts w:ascii="Times New Roman" w:hAnsi="Times New Roman" w:cs="Times New Roman"/>
          <w:b/>
          <w:sz w:val="24"/>
          <w:szCs w:val="60"/>
        </w:rPr>
        <w:t xml:space="preserve"> </w:t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 xml:space="preserve">        300</w:t>
      </w:r>
      <w:r w:rsidRPr="00C706D7">
        <w:rPr>
          <w:rFonts w:ascii="Times New Roman" w:hAnsi="Times New Roman" w:cs="Times New Roman"/>
          <w:b/>
          <w:sz w:val="24"/>
          <w:szCs w:val="60"/>
          <w:u w:val="single"/>
        </w:rPr>
        <w:tab/>
      </w:r>
    </w:p>
    <w:p w14:paraId="3C343A92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t xml:space="preserve">         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86032" w:rsidRPr="00C706D7">
        <w:rPr>
          <w:rFonts w:ascii="Times New Roman" w:hAnsi="Times New Roman" w:cs="Times New Roman"/>
          <w:b/>
          <w:sz w:val="24"/>
          <w:szCs w:val="24"/>
        </w:rPr>
        <w:t xml:space="preserve"> a. </w:t>
      </w:r>
      <w:r w:rsidR="00F86032"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53,725</w:t>
      </w:r>
      <w:r w:rsidR="00F86032" w:rsidRPr="00C706D7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57D9BA1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4418062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48,598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5CEC2B06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EB45405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38,529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1DBFA3B2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4A6264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4,591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6B1E7EA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D2F630D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8A8F1FB" w14:textId="6C5BE691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  a. 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15,000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7457E646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B29FF31" w14:textId="7C1A4955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Net Loss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52FED11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AA67F2A" w14:textId="6154C2DE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6,896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0694DDE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2DD0ECC" w14:textId="4A722A04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62,729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16B5E084" w14:textId="5A72E3E5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9DAE06" w14:textId="3029C9E3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021C634" w14:textId="7363504B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b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  a. </w:t>
      </w: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Net Income</w:t>
      </w:r>
    </w:p>
    <w:p w14:paraId="7ABD6A44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FA2A771" w14:textId="1EE5E113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26,405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2DFE73E4" w14:textId="7777777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5B0C381" w14:textId="6CA27B0C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56,011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4E32DBA9" w14:textId="502A4F3D" w:rsidR="00C706D7" w:rsidRDefault="00C706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A0F7DB" w14:textId="271BA53D" w:rsidR="00C706D7" w:rsidRDefault="00C706D7" w:rsidP="00C70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06D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Job 1 – Analyzing Transactions </w:t>
      </w:r>
      <w:r w:rsidRPr="00C706D7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1 point for each correct account, 1 point for each correct amount - </w:t>
      </w:r>
      <w:r w:rsidRPr="00C706D7">
        <w:rPr>
          <w:rFonts w:ascii="Times New Roman" w:hAnsi="Times New Roman" w:cs="Times New Roman"/>
          <w:b/>
          <w:sz w:val="24"/>
          <w:szCs w:val="24"/>
        </w:rPr>
        <w:t>62 points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End"/>
    </w:p>
    <w:p w14:paraId="6A9EE9D4" w14:textId="6D7D4D98" w:rsidR="00C706D7" w:rsidRDefault="00C706D7" w:rsidP="00C70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5245"/>
        <w:gridCol w:w="1634"/>
        <w:gridCol w:w="1620"/>
      </w:tblGrid>
      <w:tr w:rsidR="00C706D7" w:rsidRPr="00C706D7" w14:paraId="55D8E2A5" w14:textId="77777777" w:rsidTr="009137A6">
        <w:tc>
          <w:tcPr>
            <w:tcW w:w="1149" w:type="dxa"/>
            <w:shd w:val="clear" w:color="auto" w:fill="auto"/>
          </w:tcPr>
          <w:p w14:paraId="7119BCBB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706D7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Date   </w:t>
            </w:r>
          </w:p>
        </w:tc>
        <w:tc>
          <w:tcPr>
            <w:tcW w:w="5245" w:type="dxa"/>
            <w:shd w:val="clear" w:color="auto" w:fill="auto"/>
          </w:tcPr>
          <w:p w14:paraId="036A3E5C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706D7">
              <w:rPr>
                <w:rFonts w:ascii="Times New Roman" w:hAnsi="Times New Roman" w:cs="Times New Roman"/>
                <w:smallCaps/>
                <w:sz w:val="24"/>
                <w:szCs w:val="24"/>
              </w:rPr>
              <w:t>Account Title</w:t>
            </w:r>
          </w:p>
        </w:tc>
        <w:tc>
          <w:tcPr>
            <w:tcW w:w="1634" w:type="dxa"/>
            <w:shd w:val="clear" w:color="auto" w:fill="auto"/>
          </w:tcPr>
          <w:p w14:paraId="1DE6FC9B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706D7">
              <w:rPr>
                <w:rFonts w:ascii="Times New Roman" w:hAnsi="Times New Roman" w:cs="Times New Roman"/>
                <w:smallCaps/>
                <w:sz w:val="24"/>
                <w:szCs w:val="24"/>
              </w:rPr>
              <w:t>Debit</w:t>
            </w:r>
          </w:p>
        </w:tc>
        <w:tc>
          <w:tcPr>
            <w:tcW w:w="1620" w:type="dxa"/>
            <w:shd w:val="clear" w:color="auto" w:fill="auto"/>
          </w:tcPr>
          <w:p w14:paraId="41758E17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C706D7">
              <w:rPr>
                <w:rFonts w:ascii="Times New Roman" w:hAnsi="Times New Roman" w:cs="Times New Roman"/>
                <w:smallCaps/>
                <w:sz w:val="24"/>
                <w:szCs w:val="24"/>
              </w:rPr>
              <w:t>Credit</w:t>
            </w:r>
          </w:p>
        </w:tc>
      </w:tr>
      <w:tr w:rsidR="00C706D7" w:rsidRPr="00C706D7" w14:paraId="2DEA10A0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7C7BA90E" w14:textId="241D4544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 2</w:t>
            </w:r>
          </w:p>
        </w:tc>
        <w:tc>
          <w:tcPr>
            <w:tcW w:w="5245" w:type="dxa"/>
            <w:shd w:val="clear" w:color="auto" w:fill="auto"/>
          </w:tcPr>
          <w:p w14:paraId="2F118B7A" w14:textId="054A27C0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634" w:type="dxa"/>
            <w:shd w:val="clear" w:color="auto" w:fill="auto"/>
          </w:tcPr>
          <w:p w14:paraId="4F2097DE" w14:textId="45543445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4,000</w:t>
            </w:r>
          </w:p>
        </w:tc>
        <w:tc>
          <w:tcPr>
            <w:tcW w:w="1620" w:type="dxa"/>
            <w:shd w:val="clear" w:color="auto" w:fill="auto"/>
          </w:tcPr>
          <w:p w14:paraId="306F039B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33414A61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078C9043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6870E6A" w14:textId="70ECE38D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Supplies</w:t>
            </w:r>
          </w:p>
        </w:tc>
        <w:tc>
          <w:tcPr>
            <w:tcW w:w="1634" w:type="dxa"/>
            <w:shd w:val="clear" w:color="auto" w:fill="auto"/>
          </w:tcPr>
          <w:p w14:paraId="7640DB8F" w14:textId="4B09FF1D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20" w:type="dxa"/>
            <w:shd w:val="clear" w:color="auto" w:fill="auto"/>
          </w:tcPr>
          <w:p w14:paraId="31340219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42DFA80C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6ACF4826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D0FBCA3" w14:textId="784FCABD" w:rsidR="00C706D7" w:rsidRPr="00C706D7" w:rsidRDefault="00C706D7" w:rsidP="00C706D7">
            <w:pPr>
              <w:tabs>
                <w:tab w:val="left" w:pos="6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Maria Lopez, Capital</w:t>
            </w:r>
          </w:p>
        </w:tc>
        <w:tc>
          <w:tcPr>
            <w:tcW w:w="1634" w:type="dxa"/>
            <w:shd w:val="clear" w:color="auto" w:fill="auto"/>
          </w:tcPr>
          <w:p w14:paraId="4FC4832B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0E8ED2D" w14:textId="3943B165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4,500</w:t>
            </w:r>
          </w:p>
        </w:tc>
      </w:tr>
      <w:tr w:rsidR="00C706D7" w:rsidRPr="00C706D7" w14:paraId="2A765BDC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193E9FE4" w14:textId="74F94B0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1288A4E7" w14:textId="46F25A04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Rent Expense</w:t>
            </w:r>
          </w:p>
        </w:tc>
        <w:tc>
          <w:tcPr>
            <w:tcW w:w="1634" w:type="dxa"/>
            <w:shd w:val="clear" w:color="auto" w:fill="auto"/>
          </w:tcPr>
          <w:p w14:paraId="1F2AF8CD" w14:textId="2CF3497F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3,600</w:t>
            </w:r>
          </w:p>
        </w:tc>
        <w:tc>
          <w:tcPr>
            <w:tcW w:w="1620" w:type="dxa"/>
            <w:shd w:val="clear" w:color="auto" w:fill="auto"/>
          </w:tcPr>
          <w:p w14:paraId="4E97A3DE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759B1CC6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19AEC318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607F1DB9" w14:textId="2704154D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07A43048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0DCE71D" w14:textId="22B7939C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3,600</w:t>
            </w:r>
          </w:p>
        </w:tc>
      </w:tr>
      <w:tr w:rsidR="00C706D7" w:rsidRPr="00C706D7" w14:paraId="422F301C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AABBE95" w14:textId="77A68C61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14:paraId="09BB2E47" w14:textId="40FDAC4F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Prepaid Insurance</w:t>
            </w:r>
          </w:p>
        </w:tc>
        <w:tc>
          <w:tcPr>
            <w:tcW w:w="1634" w:type="dxa"/>
            <w:shd w:val="clear" w:color="auto" w:fill="auto"/>
          </w:tcPr>
          <w:p w14:paraId="6CEB0C98" w14:textId="517B661C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620" w:type="dxa"/>
            <w:shd w:val="clear" w:color="auto" w:fill="auto"/>
          </w:tcPr>
          <w:p w14:paraId="104F02E8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26A9BDAB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275573FF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44FBE9A" w14:textId="530E519A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524FDFED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D4E79F6" w14:textId="45582552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C706D7" w:rsidRPr="00C706D7" w14:paraId="29003346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8DE00CB" w14:textId="675D57EF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14:paraId="57D14403" w14:textId="281A4DB3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Accounts Receivable – Clark Bakery</w:t>
            </w:r>
          </w:p>
        </w:tc>
        <w:tc>
          <w:tcPr>
            <w:tcW w:w="1634" w:type="dxa"/>
            <w:shd w:val="clear" w:color="auto" w:fill="auto"/>
          </w:tcPr>
          <w:p w14:paraId="122AFFE2" w14:textId="0EACFE12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  <w:tc>
          <w:tcPr>
            <w:tcW w:w="1620" w:type="dxa"/>
            <w:shd w:val="clear" w:color="auto" w:fill="auto"/>
          </w:tcPr>
          <w:p w14:paraId="16A73DF2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16E53E02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07BBCD6A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AC40BD6" w14:textId="066C5678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Fees Revenue</w:t>
            </w:r>
          </w:p>
        </w:tc>
        <w:tc>
          <w:tcPr>
            <w:tcW w:w="1634" w:type="dxa"/>
            <w:shd w:val="clear" w:color="auto" w:fill="auto"/>
          </w:tcPr>
          <w:p w14:paraId="5E06F0A6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B4AFD53" w14:textId="63DE358C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1,500</w:t>
            </w:r>
          </w:p>
        </w:tc>
      </w:tr>
      <w:tr w:rsidR="00C706D7" w:rsidRPr="00C706D7" w14:paraId="1A5B1D67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738898EE" w14:textId="02986B1E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  <w:shd w:val="clear" w:color="auto" w:fill="auto"/>
          </w:tcPr>
          <w:p w14:paraId="5A5FEA3B" w14:textId="307CE520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Supplies</w:t>
            </w:r>
          </w:p>
        </w:tc>
        <w:tc>
          <w:tcPr>
            <w:tcW w:w="1634" w:type="dxa"/>
            <w:shd w:val="clear" w:color="auto" w:fill="auto"/>
          </w:tcPr>
          <w:p w14:paraId="2CA9B85F" w14:textId="21DAAF7B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620" w:type="dxa"/>
            <w:shd w:val="clear" w:color="auto" w:fill="auto"/>
          </w:tcPr>
          <w:p w14:paraId="0612CD50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2B586AEC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483B9C2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C7A09F0" w14:textId="190DE40D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30DC1A73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6EF7497" w14:textId="3FDCED94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06D7" w:rsidRPr="00C706D7" w14:paraId="1273D33A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7A0A9DB2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0450BE30" w14:textId="2ABC5487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Accounts Payable – Diaz Supplies</w:t>
            </w:r>
          </w:p>
        </w:tc>
        <w:tc>
          <w:tcPr>
            <w:tcW w:w="1634" w:type="dxa"/>
            <w:shd w:val="clear" w:color="auto" w:fill="auto"/>
          </w:tcPr>
          <w:p w14:paraId="289CE91E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A7E7C9" w14:textId="245ED926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706D7" w:rsidRPr="00C706D7" w14:paraId="028EAEB6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007B1D4F" w14:textId="2B6E1FEB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14:paraId="0E200CE2" w14:textId="5423FB8A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Petty Cash</w:t>
            </w:r>
          </w:p>
        </w:tc>
        <w:tc>
          <w:tcPr>
            <w:tcW w:w="1634" w:type="dxa"/>
            <w:shd w:val="clear" w:color="auto" w:fill="auto"/>
          </w:tcPr>
          <w:p w14:paraId="7E9B01E1" w14:textId="5DE6D75B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620" w:type="dxa"/>
            <w:shd w:val="clear" w:color="auto" w:fill="auto"/>
          </w:tcPr>
          <w:p w14:paraId="1BA420E5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7789FD35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6D13477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2D6837D" w14:textId="435E90CA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4A7F1D1D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98CBF0D" w14:textId="2156001D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06D7" w:rsidRPr="00C706D7" w14:paraId="6140BCAB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03C3CFE5" w14:textId="24418D1B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14:paraId="0A0B3E90" w14:textId="7026D4E1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Accounts Payable – Diaz Supplies</w:t>
            </w:r>
          </w:p>
        </w:tc>
        <w:tc>
          <w:tcPr>
            <w:tcW w:w="1634" w:type="dxa"/>
            <w:shd w:val="clear" w:color="auto" w:fill="auto"/>
          </w:tcPr>
          <w:p w14:paraId="6C6BE0E4" w14:textId="638FEC4F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620" w:type="dxa"/>
            <w:shd w:val="clear" w:color="auto" w:fill="auto"/>
          </w:tcPr>
          <w:p w14:paraId="019F8F15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47E8D64C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0B92D420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AE09310" w14:textId="1C172FB2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34769292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3E1C900" w14:textId="2BA63C6B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706D7" w:rsidRPr="00C706D7" w14:paraId="43305ACA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4A71FE85" w14:textId="1C51967C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14:paraId="123E1726" w14:textId="46E88876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Maria Lopez, Drawing</w:t>
            </w:r>
          </w:p>
        </w:tc>
        <w:tc>
          <w:tcPr>
            <w:tcW w:w="1634" w:type="dxa"/>
            <w:shd w:val="clear" w:color="auto" w:fill="auto"/>
          </w:tcPr>
          <w:p w14:paraId="730AD6AE" w14:textId="05E1C2A1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620" w:type="dxa"/>
            <w:shd w:val="clear" w:color="auto" w:fill="auto"/>
          </w:tcPr>
          <w:p w14:paraId="01DAD52A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2F647459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117C982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89A4DB3" w14:textId="5D2E9FF1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52A3C530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FD09156" w14:textId="0FB5180D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</w:tr>
      <w:tr w:rsidR="00C706D7" w:rsidRPr="00C706D7" w14:paraId="293964A1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BD04795" w14:textId="0BD01DC1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shd w:val="clear" w:color="auto" w:fill="auto"/>
          </w:tcPr>
          <w:p w14:paraId="40570362" w14:textId="55077B57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634" w:type="dxa"/>
            <w:shd w:val="clear" w:color="auto" w:fill="auto"/>
          </w:tcPr>
          <w:p w14:paraId="6529A1CA" w14:textId="588944EC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620" w:type="dxa"/>
            <w:shd w:val="clear" w:color="auto" w:fill="auto"/>
          </w:tcPr>
          <w:p w14:paraId="09309E66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17775E5E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19D64976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CCCE698" w14:textId="1823BC07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Accounts Receivable – Parker Company</w:t>
            </w:r>
          </w:p>
        </w:tc>
        <w:tc>
          <w:tcPr>
            <w:tcW w:w="1634" w:type="dxa"/>
            <w:shd w:val="clear" w:color="auto" w:fill="auto"/>
          </w:tcPr>
          <w:p w14:paraId="6BB72DEE" w14:textId="4589D564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620" w:type="dxa"/>
            <w:shd w:val="clear" w:color="auto" w:fill="auto"/>
          </w:tcPr>
          <w:p w14:paraId="6D6A060F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0F18A312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96C0BCC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10D6E2C" w14:textId="2F1C0278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Fees Revenue</w:t>
            </w:r>
          </w:p>
        </w:tc>
        <w:tc>
          <w:tcPr>
            <w:tcW w:w="1634" w:type="dxa"/>
            <w:shd w:val="clear" w:color="auto" w:fill="auto"/>
          </w:tcPr>
          <w:p w14:paraId="1B485864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173B5F7" w14:textId="321B2980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</w:tr>
      <w:tr w:rsidR="00C706D7" w:rsidRPr="00C706D7" w14:paraId="3CCDA88E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F3490F4" w14:textId="32B2F236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14:paraId="5EA9A8F2" w14:textId="7CDFDABE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Repairs Expense</w:t>
            </w:r>
          </w:p>
        </w:tc>
        <w:tc>
          <w:tcPr>
            <w:tcW w:w="1634" w:type="dxa"/>
            <w:shd w:val="clear" w:color="auto" w:fill="auto"/>
          </w:tcPr>
          <w:p w14:paraId="2DC3309E" w14:textId="64B679C0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620" w:type="dxa"/>
            <w:shd w:val="clear" w:color="auto" w:fill="auto"/>
          </w:tcPr>
          <w:p w14:paraId="342CFC09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20FCA6F6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8C82DC6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290C4C4" w14:textId="57BB3E30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36D98A1D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2945E90" w14:textId="0041E80F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06D7" w:rsidRPr="00C706D7" w14:paraId="79C35AC6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179DED62" w14:textId="1BC24593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  <w:shd w:val="clear" w:color="auto" w:fill="auto"/>
          </w:tcPr>
          <w:p w14:paraId="20A87D0E" w14:textId="14F176F6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634" w:type="dxa"/>
            <w:shd w:val="clear" w:color="auto" w:fill="auto"/>
          </w:tcPr>
          <w:p w14:paraId="7AD23B41" w14:textId="65C49520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</w:t>
            </w:r>
          </w:p>
        </w:tc>
        <w:tc>
          <w:tcPr>
            <w:tcW w:w="1620" w:type="dxa"/>
            <w:shd w:val="clear" w:color="auto" w:fill="auto"/>
          </w:tcPr>
          <w:p w14:paraId="6E381D27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071705C3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67E56A3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7CE9D08" w14:textId="638C757F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Fees Revenue</w:t>
            </w:r>
          </w:p>
        </w:tc>
        <w:tc>
          <w:tcPr>
            <w:tcW w:w="1634" w:type="dxa"/>
            <w:shd w:val="clear" w:color="auto" w:fill="auto"/>
          </w:tcPr>
          <w:p w14:paraId="5C6B125F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2ACB7E2" w14:textId="5985AB50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1,400</w:t>
            </w:r>
          </w:p>
        </w:tc>
      </w:tr>
      <w:tr w:rsidR="00C706D7" w:rsidRPr="00C706D7" w14:paraId="3F306168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1944C735" w14:textId="3458EBFE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  <w:shd w:val="clear" w:color="auto" w:fill="auto"/>
          </w:tcPr>
          <w:p w14:paraId="7E9B0D06" w14:textId="25848696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</w:t>
            </w:r>
          </w:p>
        </w:tc>
        <w:tc>
          <w:tcPr>
            <w:tcW w:w="1634" w:type="dxa"/>
            <w:shd w:val="clear" w:color="auto" w:fill="auto"/>
          </w:tcPr>
          <w:p w14:paraId="1D4F980B" w14:textId="33DF1BA5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620" w:type="dxa"/>
            <w:shd w:val="clear" w:color="auto" w:fill="auto"/>
          </w:tcPr>
          <w:p w14:paraId="11889107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75BC0C22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3E159E89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5E6FB9BF" w14:textId="663B8C42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Accounts Receivable – Parker Company</w:t>
            </w:r>
          </w:p>
        </w:tc>
        <w:tc>
          <w:tcPr>
            <w:tcW w:w="1634" w:type="dxa"/>
            <w:shd w:val="clear" w:color="auto" w:fill="auto"/>
          </w:tcPr>
          <w:p w14:paraId="7F35B544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A77EC96" w14:textId="298A4D5D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06D7" w:rsidRPr="00C706D7" w14:paraId="57757D57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4A2A65CB" w14:textId="067380BC" w:rsidR="00C706D7" w:rsidRPr="00C706D7" w:rsidRDefault="00856889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  <w:shd w:val="clear" w:color="auto" w:fill="auto"/>
          </w:tcPr>
          <w:p w14:paraId="578FF6E2" w14:textId="27510448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Miscellaneous Expense</w:t>
            </w:r>
          </w:p>
        </w:tc>
        <w:tc>
          <w:tcPr>
            <w:tcW w:w="1634" w:type="dxa"/>
            <w:shd w:val="clear" w:color="auto" w:fill="auto"/>
          </w:tcPr>
          <w:p w14:paraId="48FF29A6" w14:textId="1AEDF877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20" w:type="dxa"/>
            <w:shd w:val="clear" w:color="auto" w:fill="auto"/>
          </w:tcPr>
          <w:p w14:paraId="7FED8E35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3D3FDFD3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15656A2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846717F" w14:textId="043F63B8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Advertising Expense</w:t>
            </w:r>
          </w:p>
        </w:tc>
        <w:tc>
          <w:tcPr>
            <w:tcW w:w="1634" w:type="dxa"/>
            <w:shd w:val="clear" w:color="auto" w:fill="auto"/>
          </w:tcPr>
          <w:p w14:paraId="417CFD83" w14:textId="724AC0D6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20" w:type="dxa"/>
            <w:shd w:val="clear" w:color="auto" w:fill="auto"/>
          </w:tcPr>
          <w:p w14:paraId="7316657A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2AE4B927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67A67B6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0E98497" w14:textId="3E824FCD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Cash Short &amp; Over</w:t>
            </w:r>
          </w:p>
        </w:tc>
        <w:tc>
          <w:tcPr>
            <w:tcW w:w="1634" w:type="dxa"/>
            <w:shd w:val="clear" w:color="auto" w:fill="auto"/>
          </w:tcPr>
          <w:p w14:paraId="099055AC" w14:textId="283C3248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14:paraId="01335F89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6D7" w:rsidRPr="00C706D7" w14:paraId="5BBF3AE1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239FD15B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52F5A46" w14:textId="0900A94C" w:rsidR="00C706D7" w:rsidRPr="00C706D7" w:rsidRDefault="00856889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Cash</w:t>
            </w:r>
          </w:p>
        </w:tc>
        <w:tc>
          <w:tcPr>
            <w:tcW w:w="1634" w:type="dxa"/>
            <w:shd w:val="clear" w:color="auto" w:fill="auto"/>
          </w:tcPr>
          <w:p w14:paraId="44A71931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97E4238" w14:textId="29CF3D53" w:rsidR="00C706D7" w:rsidRPr="00C706D7" w:rsidRDefault="00856889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706D7" w:rsidRPr="00C706D7" w14:paraId="07F8E53A" w14:textId="77777777" w:rsidTr="009137A6">
        <w:trPr>
          <w:trHeight w:val="331"/>
        </w:trPr>
        <w:tc>
          <w:tcPr>
            <w:tcW w:w="1149" w:type="dxa"/>
            <w:shd w:val="clear" w:color="auto" w:fill="auto"/>
          </w:tcPr>
          <w:p w14:paraId="5242B017" w14:textId="77777777" w:rsidR="00C706D7" w:rsidRPr="00C706D7" w:rsidRDefault="00C706D7" w:rsidP="00C706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636A40D7" w14:textId="77777777" w:rsidR="00C706D7" w:rsidRPr="00C706D7" w:rsidRDefault="00C706D7" w:rsidP="00C706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7E4653D0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B0A5F5A" w14:textId="77777777" w:rsidR="00C706D7" w:rsidRPr="00C706D7" w:rsidRDefault="00C706D7" w:rsidP="00C706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16A96A" w14:textId="77777777" w:rsidR="00C706D7" w:rsidRPr="00C706D7" w:rsidRDefault="00C706D7" w:rsidP="00C70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2EC2D6" w14:textId="0E7058EB" w:rsidR="00856889" w:rsidRDefault="008568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BD2E400" w14:textId="7D42A4F1" w:rsidR="00856889" w:rsidRPr="00856889" w:rsidRDefault="00856889" w:rsidP="008568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688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Job 2 – Income Statement</w:t>
      </w:r>
      <w:r w:rsidRPr="00856889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1 point for each line of the Income Statement Heading; 1 point for each correct heading and account name on the statement; 1 point for each correct amount; 5 points for correct Net Income amount; 1 point for correct lines; </w:t>
      </w:r>
      <w:r w:rsidRPr="00856889">
        <w:rPr>
          <w:rFonts w:ascii="Times New Roman" w:hAnsi="Times New Roman" w:cs="Times New Roman"/>
          <w:b/>
          <w:sz w:val="24"/>
          <w:szCs w:val="24"/>
        </w:rPr>
        <w:t>35 points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total</w:t>
      </w:r>
      <w:proofErr w:type="gramEnd"/>
    </w:p>
    <w:p w14:paraId="070FF8F4" w14:textId="54819DA7" w:rsidR="00C706D7" w:rsidRDefault="00C706D7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B89FEB7" w14:textId="47FD6D4D" w:rsidR="00856889" w:rsidRDefault="00856889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468" w:type="dxa"/>
        <w:tblLook w:val="00A0" w:firstRow="1" w:lastRow="0" w:firstColumn="1" w:lastColumn="0" w:noHBand="0" w:noVBand="0"/>
      </w:tblPr>
      <w:tblGrid>
        <w:gridCol w:w="4605"/>
        <w:gridCol w:w="2031"/>
        <w:gridCol w:w="2076"/>
        <w:gridCol w:w="756"/>
      </w:tblGrid>
      <w:tr w:rsidR="00856889" w:rsidRPr="00856889" w14:paraId="4F8AAA77" w14:textId="77777777" w:rsidTr="009137A6">
        <w:trPr>
          <w:trHeight w:val="432"/>
        </w:trPr>
        <w:tc>
          <w:tcPr>
            <w:tcW w:w="9468" w:type="dxa"/>
            <w:gridSpan w:val="4"/>
          </w:tcPr>
          <w:p w14:paraId="7E2E4143" w14:textId="78E86E88" w:rsidR="00856889" w:rsidRPr="00856889" w:rsidRDefault="00856889" w:rsidP="008568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Whitcomb Repair Shop</w:t>
            </w:r>
          </w:p>
        </w:tc>
      </w:tr>
      <w:tr w:rsidR="00856889" w:rsidRPr="00856889" w14:paraId="2BD8997D" w14:textId="77777777" w:rsidTr="009137A6">
        <w:trPr>
          <w:trHeight w:val="432"/>
        </w:trPr>
        <w:tc>
          <w:tcPr>
            <w:tcW w:w="9468" w:type="dxa"/>
            <w:gridSpan w:val="4"/>
          </w:tcPr>
          <w:p w14:paraId="15BA6C47" w14:textId="11C265FC" w:rsidR="00856889" w:rsidRPr="00856889" w:rsidRDefault="00856889" w:rsidP="008568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Income Statement</w:t>
            </w:r>
          </w:p>
        </w:tc>
      </w:tr>
      <w:tr w:rsidR="00856889" w:rsidRPr="00856889" w14:paraId="21E973FA" w14:textId="77777777" w:rsidTr="009137A6">
        <w:trPr>
          <w:trHeight w:val="432"/>
        </w:trPr>
        <w:tc>
          <w:tcPr>
            <w:tcW w:w="9468" w:type="dxa"/>
            <w:gridSpan w:val="4"/>
          </w:tcPr>
          <w:p w14:paraId="2F852501" w14:textId="7E173570" w:rsidR="00856889" w:rsidRPr="00856889" w:rsidRDefault="00856889" w:rsidP="008568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For Month Ended January 31</w:t>
            </w:r>
            <w:r w:rsidRPr="00171DB6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171DB6">
              <w:rPr>
                <w:rFonts w:ascii="Times New Roman" w:hAnsi="Times New Roman" w:cs="Times New Roman"/>
                <w:b/>
              </w:rPr>
              <w:t>, 2024</w:t>
            </w:r>
          </w:p>
        </w:tc>
      </w:tr>
      <w:tr w:rsidR="00856889" w:rsidRPr="00856889" w14:paraId="4DBB9DAF" w14:textId="77777777" w:rsidTr="00171DB6">
        <w:tc>
          <w:tcPr>
            <w:tcW w:w="4605" w:type="dxa"/>
          </w:tcPr>
          <w:p w14:paraId="141304C8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31" w:type="dxa"/>
          </w:tcPr>
          <w:p w14:paraId="38AB20A8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1810A91F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5234C6CE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  <w:r w:rsidRPr="00856889">
              <w:rPr>
                <w:rFonts w:ascii="Times New Roman" w:hAnsi="Times New Roman" w:cs="Times New Roman"/>
                <w:b/>
              </w:rPr>
              <w:t>% of Sales</w:t>
            </w:r>
          </w:p>
        </w:tc>
      </w:tr>
      <w:tr w:rsidR="00856889" w:rsidRPr="00856889" w14:paraId="6922F264" w14:textId="77777777" w:rsidTr="00171DB6">
        <w:trPr>
          <w:trHeight w:val="432"/>
        </w:trPr>
        <w:tc>
          <w:tcPr>
            <w:tcW w:w="4605" w:type="dxa"/>
          </w:tcPr>
          <w:p w14:paraId="319D1C0A" w14:textId="6B9BA8DD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Revenue</w:t>
            </w:r>
          </w:p>
        </w:tc>
        <w:tc>
          <w:tcPr>
            <w:tcW w:w="2031" w:type="dxa"/>
          </w:tcPr>
          <w:p w14:paraId="734980D3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65E00CA5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5F5208A8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1F7A05EE" w14:textId="77777777" w:rsidTr="00171DB6">
        <w:trPr>
          <w:trHeight w:val="432"/>
        </w:trPr>
        <w:tc>
          <w:tcPr>
            <w:tcW w:w="4605" w:type="dxa"/>
          </w:tcPr>
          <w:p w14:paraId="7CB9CC9A" w14:textId="14502253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Bicycle Repair Revenue</w:t>
            </w:r>
          </w:p>
        </w:tc>
        <w:tc>
          <w:tcPr>
            <w:tcW w:w="2031" w:type="dxa"/>
          </w:tcPr>
          <w:p w14:paraId="7EEB2DD2" w14:textId="468DD148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19,740</w:t>
            </w:r>
          </w:p>
        </w:tc>
        <w:tc>
          <w:tcPr>
            <w:tcW w:w="2076" w:type="dxa"/>
          </w:tcPr>
          <w:p w14:paraId="1F49D77D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6EDC962C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1CE0B77C" w14:textId="77777777" w:rsidTr="00171DB6">
        <w:trPr>
          <w:trHeight w:val="432"/>
        </w:trPr>
        <w:tc>
          <w:tcPr>
            <w:tcW w:w="4605" w:type="dxa"/>
          </w:tcPr>
          <w:p w14:paraId="27423D53" w14:textId="33D14672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Motorcycle Repair Revenue</w:t>
            </w:r>
          </w:p>
        </w:tc>
        <w:tc>
          <w:tcPr>
            <w:tcW w:w="2031" w:type="dxa"/>
          </w:tcPr>
          <w:p w14:paraId="33376608" w14:textId="3D9ED124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171DB6">
              <w:rPr>
                <w:rFonts w:ascii="Times New Roman" w:hAnsi="Times New Roman" w:cs="Times New Roman"/>
                <w:b/>
                <w:u w:val="single"/>
              </w:rPr>
              <w:t>27,630</w:t>
            </w:r>
          </w:p>
        </w:tc>
        <w:tc>
          <w:tcPr>
            <w:tcW w:w="2076" w:type="dxa"/>
          </w:tcPr>
          <w:p w14:paraId="6F520251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382FCD38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20BD8509" w14:textId="77777777" w:rsidTr="00171DB6">
        <w:trPr>
          <w:trHeight w:val="432"/>
        </w:trPr>
        <w:tc>
          <w:tcPr>
            <w:tcW w:w="4605" w:type="dxa"/>
          </w:tcPr>
          <w:p w14:paraId="73EBD73A" w14:textId="27685524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Total Revenue</w:t>
            </w:r>
          </w:p>
        </w:tc>
        <w:tc>
          <w:tcPr>
            <w:tcW w:w="2031" w:type="dxa"/>
          </w:tcPr>
          <w:p w14:paraId="39ACBB57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329BC868" w14:textId="518D9638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47,370</w:t>
            </w:r>
          </w:p>
        </w:tc>
        <w:tc>
          <w:tcPr>
            <w:tcW w:w="756" w:type="dxa"/>
          </w:tcPr>
          <w:p w14:paraId="1D64026B" w14:textId="3EB938C7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100.0</w:t>
            </w:r>
          </w:p>
        </w:tc>
      </w:tr>
      <w:tr w:rsidR="00856889" w:rsidRPr="00856889" w14:paraId="47751B10" w14:textId="77777777" w:rsidTr="00171DB6">
        <w:trPr>
          <w:trHeight w:val="432"/>
        </w:trPr>
        <w:tc>
          <w:tcPr>
            <w:tcW w:w="4605" w:type="dxa"/>
          </w:tcPr>
          <w:p w14:paraId="21A56CA8" w14:textId="1BB9085B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Expenses</w:t>
            </w:r>
          </w:p>
        </w:tc>
        <w:tc>
          <w:tcPr>
            <w:tcW w:w="2031" w:type="dxa"/>
          </w:tcPr>
          <w:p w14:paraId="62464052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3C1E7B15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7864A0AE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72A5F810" w14:textId="77777777" w:rsidTr="00171DB6">
        <w:trPr>
          <w:trHeight w:val="432"/>
        </w:trPr>
        <w:tc>
          <w:tcPr>
            <w:tcW w:w="4605" w:type="dxa"/>
          </w:tcPr>
          <w:p w14:paraId="729C055C" w14:textId="47E4BED6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Advertising Expense</w:t>
            </w:r>
          </w:p>
        </w:tc>
        <w:tc>
          <w:tcPr>
            <w:tcW w:w="2031" w:type="dxa"/>
          </w:tcPr>
          <w:p w14:paraId="66867E60" w14:textId="76AB63E9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3,500</w:t>
            </w:r>
          </w:p>
        </w:tc>
        <w:tc>
          <w:tcPr>
            <w:tcW w:w="2076" w:type="dxa"/>
          </w:tcPr>
          <w:p w14:paraId="50AB0EB4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4D5FE376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5219F31D" w14:textId="77777777" w:rsidTr="00171DB6">
        <w:trPr>
          <w:trHeight w:val="432"/>
        </w:trPr>
        <w:tc>
          <w:tcPr>
            <w:tcW w:w="4605" w:type="dxa"/>
          </w:tcPr>
          <w:p w14:paraId="642A619D" w14:textId="18D7CBA2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Miscellaneous Expense</w:t>
            </w:r>
          </w:p>
        </w:tc>
        <w:tc>
          <w:tcPr>
            <w:tcW w:w="2031" w:type="dxa"/>
          </w:tcPr>
          <w:p w14:paraId="48EFC224" w14:textId="44604B97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750</w:t>
            </w:r>
          </w:p>
        </w:tc>
        <w:tc>
          <w:tcPr>
            <w:tcW w:w="2076" w:type="dxa"/>
          </w:tcPr>
          <w:p w14:paraId="30F7AD74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28C614D5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0C748474" w14:textId="77777777" w:rsidTr="00171DB6">
        <w:trPr>
          <w:trHeight w:val="432"/>
        </w:trPr>
        <w:tc>
          <w:tcPr>
            <w:tcW w:w="4605" w:type="dxa"/>
          </w:tcPr>
          <w:p w14:paraId="4890812B" w14:textId="0110FAF6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Rent Expense</w:t>
            </w:r>
          </w:p>
        </w:tc>
        <w:tc>
          <w:tcPr>
            <w:tcW w:w="2031" w:type="dxa"/>
          </w:tcPr>
          <w:p w14:paraId="6AB81C18" w14:textId="37FA73F2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2,400</w:t>
            </w:r>
          </w:p>
        </w:tc>
        <w:tc>
          <w:tcPr>
            <w:tcW w:w="2076" w:type="dxa"/>
          </w:tcPr>
          <w:p w14:paraId="341ABDE1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00F32F91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74D15FF4" w14:textId="77777777" w:rsidTr="00171DB6">
        <w:trPr>
          <w:trHeight w:val="432"/>
        </w:trPr>
        <w:tc>
          <w:tcPr>
            <w:tcW w:w="4605" w:type="dxa"/>
          </w:tcPr>
          <w:p w14:paraId="6D0A0126" w14:textId="47B3A60C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Salaries Expense</w:t>
            </w:r>
          </w:p>
        </w:tc>
        <w:tc>
          <w:tcPr>
            <w:tcW w:w="2031" w:type="dxa"/>
          </w:tcPr>
          <w:p w14:paraId="33DAFE30" w14:textId="6EE8BB6D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16,110</w:t>
            </w:r>
          </w:p>
        </w:tc>
        <w:tc>
          <w:tcPr>
            <w:tcW w:w="2076" w:type="dxa"/>
          </w:tcPr>
          <w:p w14:paraId="73563E8B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4EAA42CC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2EE9429A" w14:textId="77777777" w:rsidTr="00171DB6">
        <w:trPr>
          <w:trHeight w:val="432"/>
        </w:trPr>
        <w:tc>
          <w:tcPr>
            <w:tcW w:w="4605" w:type="dxa"/>
          </w:tcPr>
          <w:p w14:paraId="1F5AF74C" w14:textId="5318C593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Supplies Expense</w:t>
            </w:r>
          </w:p>
        </w:tc>
        <w:tc>
          <w:tcPr>
            <w:tcW w:w="2031" w:type="dxa"/>
          </w:tcPr>
          <w:p w14:paraId="7FCDE88F" w14:textId="3D7B8DBE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1,450</w:t>
            </w:r>
          </w:p>
        </w:tc>
        <w:tc>
          <w:tcPr>
            <w:tcW w:w="2076" w:type="dxa"/>
          </w:tcPr>
          <w:p w14:paraId="195FC0DE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6" w:type="dxa"/>
          </w:tcPr>
          <w:p w14:paraId="0976D580" w14:textId="77777777" w:rsidR="00856889" w:rsidRPr="00856889" w:rsidRDefault="00856889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71DB6" w:rsidRPr="00856889" w14:paraId="6136B9CF" w14:textId="77777777" w:rsidTr="00171DB6">
        <w:trPr>
          <w:trHeight w:val="432"/>
        </w:trPr>
        <w:tc>
          <w:tcPr>
            <w:tcW w:w="4605" w:type="dxa"/>
          </w:tcPr>
          <w:p w14:paraId="3909115B" w14:textId="41E1D46E" w:rsidR="00171DB6" w:rsidRPr="00171DB6" w:rsidRDefault="00171DB6" w:rsidP="008568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Utilities Expense</w:t>
            </w:r>
          </w:p>
        </w:tc>
        <w:tc>
          <w:tcPr>
            <w:tcW w:w="2031" w:type="dxa"/>
          </w:tcPr>
          <w:p w14:paraId="2BEB9CDD" w14:textId="6BC1ED39" w:rsidR="00171DB6" w:rsidRPr="00171DB6" w:rsidRDefault="00171DB6" w:rsidP="00856889">
            <w:pPr>
              <w:jc w:val="right"/>
              <w:rPr>
                <w:rFonts w:ascii="Times New Roman" w:hAnsi="Times New Roman" w:cs="Times New Roman"/>
                <w:b/>
                <w:u w:val="double"/>
              </w:rPr>
            </w:pPr>
            <w:r w:rsidRPr="00171DB6">
              <w:rPr>
                <w:rFonts w:ascii="Times New Roman" w:hAnsi="Times New Roman" w:cs="Times New Roman"/>
                <w:b/>
                <w:u w:val="double"/>
              </w:rPr>
              <w:t>1,420</w:t>
            </w:r>
          </w:p>
        </w:tc>
        <w:tc>
          <w:tcPr>
            <w:tcW w:w="2076" w:type="dxa"/>
          </w:tcPr>
          <w:p w14:paraId="08ED84BC" w14:textId="77777777" w:rsidR="00171DB6" w:rsidRPr="00171DB6" w:rsidRDefault="00171DB6" w:rsidP="00856889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56" w:type="dxa"/>
          </w:tcPr>
          <w:p w14:paraId="1B09C77D" w14:textId="77777777" w:rsidR="00171DB6" w:rsidRPr="00171DB6" w:rsidRDefault="00171DB6" w:rsidP="0085688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6889" w:rsidRPr="00856889" w14:paraId="2E6B3FEB" w14:textId="77777777" w:rsidTr="00171DB6">
        <w:trPr>
          <w:trHeight w:val="432"/>
        </w:trPr>
        <w:tc>
          <w:tcPr>
            <w:tcW w:w="4605" w:type="dxa"/>
          </w:tcPr>
          <w:p w14:paraId="45ACE324" w14:textId="4317DE0A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>Total Expenses</w:t>
            </w:r>
          </w:p>
        </w:tc>
        <w:tc>
          <w:tcPr>
            <w:tcW w:w="2031" w:type="dxa"/>
          </w:tcPr>
          <w:p w14:paraId="1492A3B6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589F4978" w14:textId="02F847BB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 w:rsidRPr="00171DB6">
              <w:rPr>
                <w:rFonts w:ascii="Times New Roman" w:hAnsi="Times New Roman" w:cs="Times New Roman"/>
                <w:b/>
                <w:u w:val="single"/>
              </w:rPr>
              <w:t>25,630</w:t>
            </w:r>
          </w:p>
        </w:tc>
        <w:tc>
          <w:tcPr>
            <w:tcW w:w="756" w:type="dxa"/>
          </w:tcPr>
          <w:p w14:paraId="71D25DF4" w14:textId="58841183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54.1</w:t>
            </w:r>
          </w:p>
        </w:tc>
      </w:tr>
      <w:tr w:rsidR="00856889" w:rsidRPr="00856889" w14:paraId="41F32BB7" w14:textId="77777777" w:rsidTr="00171DB6">
        <w:trPr>
          <w:trHeight w:val="432"/>
        </w:trPr>
        <w:tc>
          <w:tcPr>
            <w:tcW w:w="4605" w:type="dxa"/>
          </w:tcPr>
          <w:p w14:paraId="637FF1F6" w14:textId="06123354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Net Income</w:t>
            </w:r>
          </w:p>
        </w:tc>
        <w:tc>
          <w:tcPr>
            <w:tcW w:w="2031" w:type="dxa"/>
          </w:tcPr>
          <w:p w14:paraId="3E72512B" w14:textId="77777777" w:rsidR="00856889" w:rsidRPr="00856889" w:rsidRDefault="00856889" w:rsidP="00856889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6" w:type="dxa"/>
          </w:tcPr>
          <w:p w14:paraId="42A0C08D" w14:textId="73CC2316" w:rsidR="00856889" w:rsidRPr="00856889" w:rsidRDefault="00171DB6" w:rsidP="00856889">
            <w:pPr>
              <w:jc w:val="right"/>
              <w:rPr>
                <w:rFonts w:ascii="Times New Roman" w:hAnsi="Times New Roman" w:cs="Times New Roman"/>
                <w:b/>
                <w:u w:val="double"/>
              </w:rPr>
            </w:pPr>
            <w:r w:rsidRPr="00171DB6">
              <w:rPr>
                <w:rFonts w:ascii="Times New Roman" w:hAnsi="Times New Roman" w:cs="Times New Roman"/>
                <w:b/>
                <w:u w:val="double"/>
              </w:rPr>
              <w:t>21,740</w:t>
            </w:r>
          </w:p>
        </w:tc>
        <w:tc>
          <w:tcPr>
            <w:tcW w:w="756" w:type="dxa"/>
          </w:tcPr>
          <w:p w14:paraId="2C07CA93" w14:textId="0B524799" w:rsidR="00856889" w:rsidRPr="00856889" w:rsidRDefault="00171DB6" w:rsidP="00856889">
            <w:pPr>
              <w:rPr>
                <w:rFonts w:ascii="Times New Roman" w:hAnsi="Times New Roman" w:cs="Times New Roman"/>
                <w:b/>
              </w:rPr>
            </w:pPr>
            <w:r w:rsidRPr="00171DB6">
              <w:rPr>
                <w:rFonts w:ascii="Times New Roman" w:hAnsi="Times New Roman" w:cs="Times New Roman"/>
                <w:b/>
              </w:rPr>
              <w:t>45.9</w:t>
            </w:r>
          </w:p>
        </w:tc>
      </w:tr>
    </w:tbl>
    <w:p w14:paraId="6056ED00" w14:textId="77777777" w:rsidR="00856889" w:rsidRPr="00C706D7" w:rsidRDefault="00856889" w:rsidP="00C706D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sectPr w:rsidR="00856889" w:rsidRPr="00C706D7" w:rsidSect="002C4577">
      <w:headerReference w:type="default" r:id="rId12"/>
      <w:footerReference w:type="default" r:id="rId13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86620" w14:textId="77777777" w:rsidR="007C6461" w:rsidRDefault="007C6461" w:rsidP="004E452E">
      <w:pPr>
        <w:spacing w:after="0" w:line="240" w:lineRule="auto"/>
      </w:pPr>
      <w:r>
        <w:separator/>
      </w:r>
    </w:p>
  </w:endnote>
  <w:endnote w:type="continuationSeparator" w:id="0">
    <w:p w14:paraId="5D4D0C55" w14:textId="77777777" w:rsidR="007C6461" w:rsidRDefault="007C6461" w:rsidP="004E4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35744" w14:textId="5DE2D6F9" w:rsidR="001A2C02" w:rsidRPr="00F212DB" w:rsidRDefault="002C4577" w:rsidP="002C4577">
    <w:pPr>
      <w:pStyle w:val="NormalWeb"/>
      <w:spacing w:before="0" w:beforeAutospacing="0" w:after="0" w:afterAutospacing="0"/>
      <w:ind w:left="-540"/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42E85374" wp14:editId="4ABA6A6B">
          <wp:simplePos x="0" y="0"/>
          <wp:positionH relativeFrom="column">
            <wp:posOffset>4906010</wp:posOffset>
          </wp:positionH>
          <wp:positionV relativeFrom="paragraph">
            <wp:posOffset>-154606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77499" w14:textId="77777777" w:rsidR="007C6461" w:rsidRDefault="007C6461" w:rsidP="004E452E">
      <w:pPr>
        <w:spacing w:after="0" w:line="240" w:lineRule="auto"/>
      </w:pPr>
      <w:r>
        <w:separator/>
      </w:r>
    </w:p>
  </w:footnote>
  <w:footnote w:type="continuationSeparator" w:id="0">
    <w:p w14:paraId="26687F01" w14:textId="77777777" w:rsidR="007C6461" w:rsidRDefault="007C6461" w:rsidP="004E4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1749" w14:textId="1E4208F5" w:rsidR="004E452E" w:rsidRPr="00322D83" w:rsidRDefault="00322D83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22D83">
      <w:rPr>
        <w:rFonts w:ascii="Times New Roman" w:hAnsi="Times New Roman" w:cs="Times New Roman"/>
        <w:szCs w:val="24"/>
      </w:rPr>
      <w:t>FUNDAMENTAL ACCOUNTING</w:t>
    </w:r>
  </w:p>
  <w:p w14:paraId="30B2376B" w14:textId="2665D7DE" w:rsidR="004E452E" w:rsidRPr="00322D83" w:rsidRDefault="00322D83" w:rsidP="004E452E">
    <w:pPr>
      <w:pStyle w:val="Header"/>
      <w:ind w:left="-810"/>
      <w:rPr>
        <w:rFonts w:ascii="Times New Roman" w:hAnsi="Times New Roman" w:cs="Times New Roman"/>
        <w:szCs w:val="24"/>
      </w:rPr>
    </w:pPr>
    <w:r w:rsidRPr="00322D83">
      <w:rPr>
        <w:rFonts w:ascii="Times New Roman" w:hAnsi="Times New Roman" w:cs="Times New Roman"/>
        <w:szCs w:val="24"/>
      </w:rPr>
      <w:t>REGIONAL</w:t>
    </w:r>
    <w:r w:rsidR="004E452E" w:rsidRPr="00322D83">
      <w:rPr>
        <w:rFonts w:ascii="Times New Roman" w:hAnsi="Times New Roman" w:cs="Times New Roman"/>
        <w:szCs w:val="24"/>
      </w:rPr>
      <w:t xml:space="preserve"> </w:t>
    </w:r>
    <w:r w:rsidR="001B7C3F" w:rsidRPr="00322D83">
      <w:rPr>
        <w:rFonts w:ascii="Times New Roman" w:hAnsi="Times New Roman" w:cs="Times New Roman"/>
        <w:szCs w:val="24"/>
      </w:rPr>
      <w:t xml:space="preserve">KEY </w:t>
    </w:r>
    <w:r w:rsidR="004E452E" w:rsidRPr="00322D83">
      <w:rPr>
        <w:rFonts w:ascii="Times New Roman" w:hAnsi="Times New Roman" w:cs="Times New Roman"/>
        <w:szCs w:val="24"/>
      </w:rPr>
      <w:t>202</w:t>
    </w:r>
    <w:r w:rsidR="00AF6E69" w:rsidRPr="00322D83">
      <w:rPr>
        <w:rFonts w:ascii="Times New Roman" w:hAnsi="Times New Roman" w:cs="Times New Roman"/>
        <w:szCs w:val="24"/>
      </w:rPr>
      <w:t>4</w:t>
    </w:r>
  </w:p>
  <w:p w14:paraId="4004CCED" w14:textId="77777777" w:rsidR="004E452E" w:rsidRPr="001A2C02" w:rsidRDefault="004E452E" w:rsidP="004E452E">
    <w:pPr>
      <w:ind w:left="-810"/>
      <w:rPr>
        <w:sz w:val="20"/>
      </w:rPr>
    </w:pPr>
    <w:r w:rsidRPr="00322D83">
      <w:rPr>
        <w:rFonts w:ascii="Times New Roman" w:hAnsi="Times New Roman" w:cs="Times New Roman"/>
        <w:bCs/>
        <w:szCs w:val="24"/>
      </w:rPr>
      <w:t xml:space="preserve">Page </w:t>
    </w:r>
    <w:r w:rsidRPr="00322D83">
      <w:rPr>
        <w:rFonts w:ascii="Times New Roman" w:hAnsi="Times New Roman" w:cs="Times New Roman"/>
        <w:bCs/>
        <w:szCs w:val="24"/>
      </w:rPr>
      <w:fldChar w:fldCharType="begin"/>
    </w:r>
    <w:r w:rsidRPr="00322D83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322D83">
      <w:rPr>
        <w:rFonts w:ascii="Times New Roman" w:hAnsi="Times New Roman" w:cs="Times New Roman"/>
        <w:bCs/>
        <w:szCs w:val="24"/>
      </w:rPr>
      <w:fldChar w:fldCharType="separate"/>
    </w:r>
    <w:r w:rsidR="00D65594" w:rsidRPr="00322D83">
      <w:rPr>
        <w:rFonts w:ascii="Times New Roman" w:hAnsi="Times New Roman" w:cs="Times New Roman"/>
        <w:bCs/>
        <w:noProof/>
        <w:szCs w:val="24"/>
      </w:rPr>
      <w:t>4</w:t>
    </w:r>
    <w:r w:rsidRPr="00322D83">
      <w:rPr>
        <w:rFonts w:ascii="Times New Roman" w:hAnsi="Times New Roman" w:cs="Times New Roman"/>
        <w:bCs/>
        <w:szCs w:val="24"/>
      </w:rPr>
      <w:fldChar w:fldCharType="end"/>
    </w:r>
    <w:r w:rsidRPr="00322D83">
      <w:rPr>
        <w:rFonts w:ascii="Times New Roman" w:hAnsi="Times New Roman" w:cs="Times New Roman"/>
        <w:bCs/>
        <w:szCs w:val="24"/>
      </w:rPr>
      <w:t xml:space="preserve"> of </w:t>
    </w:r>
    <w:r w:rsidRPr="00322D83">
      <w:rPr>
        <w:rFonts w:ascii="Times New Roman" w:hAnsi="Times New Roman" w:cs="Times New Roman"/>
        <w:szCs w:val="24"/>
      </w:rPr>
      <w:fldChar w:fldCharType="begin"/>
    </w:r>
    <w:r w:rsidRPr="00322D83">
      <w:rPr>
        <w:rFonts w:ascii="Times New Roman" w:hAnsi="Times New Roman" w:cs="Times New Roman"/>
        <w:szCs w:val="24"/>
      </w:rPr>
      <w:instrText xml:space="preserve"> NUMPAGES  </w:instrText>
    </w:r>
    <w:r w:rsidRPr="00322D83">
      <w:rPr>
        <w:rFonts w:ascii="Times New Roman" w:hAnsi="Times New Roman" w:cs="Times New Roman"/>
        <w:szCs w:val="24"/>
      </w:rPr>
      <w:fldChar w:fldCharType="separate"/>
    </w:r>
    <w:r w:rsidR="00D65594" w:rsidRPr="00322D83">
      <w:rPr>
        <w:rFonts w:ascii="Times New Roman" w:hAnsi="Times New Roman" w:cs="Times New Roman"/>
        <w:noProof/>
        <w:szCs w:val="24"/>
      </w:rPr>
      <w:t>5</w:t>
    </w:r>
    <w:r w:rsidRPr="00322D83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85B77"/>
    <w:multiLevelType w:val="hybridMultilevel"/>
    <w:tmpl w:val="2EB41FD2"/>
    <w:lvl w:ilvl="0" w:tplc="30BAB62C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08A0349"/>
    <w:multiLevelType w:val="hybridMultilevel"/>
    <w:tmpl w:val="99748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92EA4"/>
    <w:multiLevelType w:val="hybridMultilevel"/>
    <w:tmpl w:val="9BD83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1729D"/>
    <w:multiLevelType w:val="hybridMultilevel"/>
    <w:tmpl w:val="D7F6B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348029">
    <w:abstractNumId w:val="2"/>
  </w:num>
  <w:num w:numId="2" w16cid:durableId="891307441">
    <w:abstractNumId w:val="0"/>
  </w:num>
  <w:num w:numId="3" w16cid:durableId="1040479002">
    <w:abstractNumId w:val="1"/>
  </w:num>
  <w:num w:numId="4" w16cid:durableId="1434131542">
    <w:abstractNumId w:val="3"/>
  </w:num>
  <w:num w:numId="5" w16cid:durableId="429472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37AB"/>
    <w:rsid w:val="000212A9"/>
    <w:rsid w:val="000221E2"/>
    <w:rsid w:val="000B1B6A"/>
    <w:rsid w:val="000E00B4"/>
    <w:rsid w:val="000E3BB1"/>
    <w:rsid w:val="000F1B46"/>
    <w:rsid w:val="00125809"/>
    <w:rsid w:val="0014243A"/>
    <w:rsid w:val="00163EA8"/>
    <w:rsid w:val="00171DB6"/>
    <w:rsid w:val="001834C7"/>
    <w:rsid w:val="00195B1D"/>
    <w:rsid w:val="001A2C02"/>
    <w:rsid w:val="001B7C3F"/>
    <w:rsid w:val="00222C81"/>
    <w:rsid w:val="002C4577"/>
    <w:rsid w:val="002D1BA9"/>
    <w:rsid w:val="002D6B2A"/>
    <w:rsid w:val="003135B6"/>
    <w:rsid w:val="00315ADD"/>
    <w:rsid w:val="00322D83"/>
    <w:rsid w:val="00360E75"/>
    <w:rsid w:val="0038756D"/>
    <w:rsid w:val="003B78C6"/>
    <w:rsid w:val="003F1DB5"/>
    <w:rsid w:val="00450BA9"/>
    <w:rsid w:val="004552EF"/>
    <w:rsid w:val="00455563"/>
    <w:rsid w:val="00473BCD"/>
    <w:rsid w:val="00480245"/>
    <w:rsid w:val="00494DF3"/>
    <w:rsid w:val="004B48C5"/>
    <w:rsid w:val="004D55D7"/>
    <w:rsid w:val="004E452E"/>
    <w:rsid w:val="00537E58"/>
    <w:rsid w:val="005422CF"/>
    <w:rsid w:val="005836D2"/>
    <w:rsid w:val="00583713"/>
    <w:rsid w:val="00591FA6"/>
    <w:rsid w:val="005A0D13"/>
    <w:rsid w:val="005A4F28"/>
    <w:rsid w:val="005B64DE"/>
    <w:rsid w:val="005E5F71"/>
    <w:rsid w:val="005F23A1"/>
    <w:rsid w:val="00603619"/>
    <w:rsid w:val="00630928"/>
    <w:rsid w:val="006467BE"/>
    <w:rsid w:val="00657F50"/>
    <w:rsid w:val="006760E2"/>
    <w:rsid w:val="00680D9E"/>
    <w:rsid w:val="00691727"/>
    <w:rsid w:val="006C5DDB"/>
    <w:rsid w:val="006D5B58"/>
    <w:rsid w:val="006E0343"/>
    <w:rsid w:val="00716F38"/>
    <w:rsid w:val="00727AE3"/>
    <w:rsid w:val="00777CD6"/>
    <w:rsid w:val="007A2570"/>
    <w:rsid w:val="007C6461"/>
    <w:rsid w:val="007C66FF"/>
    <w:rsid w:val="007E1835"/>
    <w:rsid w:val="008317A9"/>
    <w:rsid w:val="00856889"/>
    <w:rsid w:val="008938E6"/>
    <w:rsid w:val="008A1CE1"/>
    <w:rsid w:val="008B7D5A"/>
    <w:rsid w:val="00926C30"/>
    <w:rsid w:val="00950D89"/>
    <w:rsid w:val="0096577F"/>
    <w:rsid w:val="009B059D"/>
    <w:rsid w:val="009B19A6"/>
    <w:rsid w:val="00A12C52"/>
    <w:rsid w:val="00A20923"/>
    <w:rsid w:val="00A223F6"/>
    <w:rsid w:val="00A279D2"/>
    <w:rsid w:val="00A3532B"/>
    <w:rsid w:val="00A546CE"/>
    <w:rsid w:val="00A667E9"/>
    <w:rsid w:val="00AA10B9"/>
    <w:rsid w:val="00AB23DD"/>
    <w:rsid w:val="00AF6E69"/>
    <w:rsid w:val="00B10F57"/>
    <w:rsid w:val="00BD03C7"/>
    <w:rsid w:val="00C706D7"/>
    <w:rsid w:val="00CE39E8"/>
    <w:rsid w:val="00D02148"/>
    <w:rsid w:val="00D11F7A"/>
    <w:rsid w:val="00D34E43"/>
    <w:rsid w:val="00D65594"/>
    <w:rsid w:val="00DA4C72"/>
    <w:rsid w:val="00DD0189"/>
    <w:rsid w:val="00DF7483"/>
    <w:rsid w:val="00E0679F"/>
    <w:rsid w:val="00E45A91"/>
    <w:rsid w:val="00E51073"/>
    <w:rsid w:val="00E71AC7"/>
    <w:rsid w:val="00EA7276"/>
    <w:rsid w:val="00EE268D"/>
    <w:rsid w:val="00EE5F39"/>
    <w:rsid w:val="00F212DB"/>
    <w:rsid w:val="00F709DB"/>
    <w:rsid w:val="00F81CC4"/>
    <w:rsid w:val="00F86032"/>
    <w:rsid w:val="00FB1CE1"/>
    <w:rsid w:val="00FB60BD"/>
    <w:rsid w:val="00FC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28B12D"/>
  <w15:chartTrackingRefBased/>
  <w15:docId w15:val="{8DC31036-4F82-4236-9E3E-7AB9B2F4E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212A9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212A9"/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A546C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279D2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C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494D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4DF3"/>
  </w:style>
  <w:style w:type="table" w:customStyle="1" w:styleId="TableGrid1">
    <w:name w:val="Table Grid1"/>
    <w:basedOn w:val="TableNormal"/>
    <w:next w:val="TableGrid"/>
    <w:rsid w:val="0085688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50BA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E0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00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00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00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87A19D-2DF5-4835-A07C-447D1134E986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2.xml><?xml version="1.0" encoding="utf-8"?>
<ds:datastoreItem xmlns:ds="http://schemas.openxmlformats.org/officeDocument/2006/customXml" ds:itemID="{77BBC9B5-19CB-48BA-8566-94BAC46CE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68802-E3AF-4928-ADC8-2E28844425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dcterms:created xsi:type="dcterms:W3CDTF">2023-08-15T20:27:00Z</dcterms:created>
  <dcterms:modified xsi:type="dcterms:W3CDTF">2023-08-15T20:27:00Z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29400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